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C3E0" w14:textId="77777777" w:rsidR="006A2A55" w:rsidRPr="00776C43" w:rsidRDefault="006A2A55" w:rsidP="006A2A55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Załącznik nr 3</w:t>
      </w:r>
    </w:p>
    <w:p w14:paraId="6B9B4E5A" w14:textId="77777777" w:rsidR="006A2A55" w:rsidRPr="00776C43" w:rsidRDefault="006A2A55" w:rsidP="006A2A55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 xml:space="preserve">Kosztorys ofertowy: </w:t>
      </w:r>
    </w:p>
    <w:p w14:paraId="4019B4B4" w14:textId="77777777" w:rsidR="006A2A55" w:rsidRPr="00776C43" w:rsidRDefault="006A2A55" w:rsidP="006A2A5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Dane wyjściowe do obliczenia ceny oferty:</w:t>
      </w:r>
    </w:p>
    <w:p w14:paraId="35362759" w14:textId="77777777" w:rsidR="006A2A55" w:rsidRPr="00776C43" w:rsidRDefault="006A2A55" w:rsidP="006A2A55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roboczogodzina pracownika ochrony: 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79903F85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2DE1C861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49D0FCD7" w14:textId="77777777" w:rsidR="006A2A55" w:rsidRPr="00776C43" w:rsidRDefault="006A2A55" w:rsidP="006A2A55">
      <w:pPr>
        <w:pStyle w:val="Akapitzlist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 </w:t>
      </w:r>
    </w:p>
    <w:p w14:paraId="7180A882" w14:textId="77777777" w:rsidR="006A2A55" w:rsidRPr="00776C43" w:rsidRDefault="006A2A55" w:rsidP="006A2A55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roboczogodzina pracownika konwojującego: </w:t>
      </w:r>
      <w:r w:rsidRPr="00776C43">
        <w:rPr>
          <w:rFonts w:ascii="Arial Narrow" w:hAnsi="Arial Narrow" w:cs="Calibri"/>
        </w:rPr>
        <w:tab/>
      </w:r>
    </w:p>
    <w:p w14:paraId="6FCD6C59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36C28C8A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60966DDC" w14:textId="77777777" w:rsidR="006A2A55" w:rsidRPr="00776C43" w:rsidRDefault="006A2A55" w:rsidP="006A2A55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przejazd 1 km bankowozu: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06018810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  cena brutto ……………………………………….</w:t>
      </w:r>
    </w:p>
    <w:p w14:paraId="03CD79F3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7CCC123A" w14:textId="77777777" w:rsidR="006A2A55" w:rsidRPr="00776C43" w:rsidRDefault="006A2A55" w:rsidP="006A2A55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monitoring budynków MOT: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3BE428B1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 …………………………… cena brutto: …………………………….. za okres trwania umowy (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 </w:t>
      </w:r>
    </w:p>
    <w:p w14:paraId="3AF9DE40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1ED00FD3" w14:textId="77777777" w:rsidR="006A2A55" w:rsidRPr="00776C43" w:rsidRDefault="006A2A55" w:rsidP="006A2A55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utrzymywanie dwóch stałych dwuosobowych patroli interwencyjnych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  <w:t>cena netto …………………………… cena brutto: …………………………….. za okres trwania umowy (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 </w:t>
      </w:r>
    </w:p>
    <w:p w14:paraId="2EFBCB93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0CBD898B" w14:textId="77777777" w:rsidR="006A2A55" w:rsidRPr="00776C43" w:rsidRDefault="006A2A55" w:rsidP="006A2A55">
      <w:pPr>
        <w:pStyle w:val="Akapitzlist"/>
        <w:jc w:val="both"/>
        <w:rPr>
          <w:rFonts w:ascii="Arial Narrow" w:hAnsi="Arial Narrow" w:cs="Calibri"/>
        </w:rPr>
      </w:pPr>
    </w:p>
    <w:p w14:paraId="5E524361" w14:textId="77777777" w:rsidR="006A2A55" w:rsidRPr="00776C43" w:rsidRDefault="006A2A55" w:rsidP="006A2A55">
      <w:pPr>
        <w:pStyle w:val="Akapitzlist"/>
        <w:numPr>
          <w:ilvl w:val="0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O</w:t>
      </w:r>
      <w:r w:rsidRPr="00776C43">
        <w:rPr>
          <w:rFonts w:ascii="Arial Narrow" w:hAnsi="Arial Narrow" w:cs="Calibri"/>
        </w:rPr>
        <w:t xml:space="preserve">bliczenie ceny </w:t>
      </w:r>
      <w:r>
        <w:rPr>
          <w:rFonts w:ascii="Arial Narrow" w:hAnsi="Arial Narrow" w:cs="Calibri"/>
        </w:rPr>
        <w:t>zamówienia</w:t>
      </w:r>
      <w:r w:rsidRPr="00776C43">
        <w:rPr>
          <w:rFonts w:ascii="Arial Narrow" w:hAnsi="Arial Narrow" w:cs="Calibri"/>
        </w:rPr>
        <w:t>:</w:t>
      </w:r>
    </w:p>
    <w:p w14:paraId="14EFCEAF" w14:textId="77777777" w:rsidR="006A2A55" w:rsidRPr="00776C43" w:rsidRDefault="006A2A55" w:rsidP="006A2A55">
      <w:pPr>
        <w:ind w:firstLine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Do obliczenia cen ujętych w poniższych równaniach należy zastosować ceny brutto.</w:t>
      </w:r>
    </w:p>
    <w:p w14:paraId="4ED8DF5F" w14:textId="77777777" w:rsidR="006A2A55" w:rsidRPr="00776C43" w:rsidRDefault="006A2A55" w:rsidP="006A2A55">
      <w:pPr>
        <w:ind w:left="708"/>
        <w:jc w:val="both"/>
        <w:rPr>
          <w:rFonts w:ascii="Arial Narrow" w:hAnsi="Arial Narrow" w:cs="Calibri"/>
        </w:rPr>
      </w:pPr>
    </w:p>
    <w:p w14:paraId="70FE2A82" w14:textId="77777777" w:rsidR="006A2A55" w:rsidRPr="00776C43" w:rsidRDefault="006A2A55" w:rsidP="006A2A55">
      <w:pPr>
        <w:ind w:left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Obliczenia należy dokonać w dwóch częściach:</w:t>
      </w:r>
    </w:p>
    <w:p w14:paraId="61B1A5C0" w14:textId="77777777" w:rsidR="006A2A55" w:rsidRPr="00776C43" w:rsidRDefault="006A2A55" w:rsidP="006A2A55">
      <w:pPr>
        <w:pStyle w:val="Akapitzlist"/>
        <w:numPr>
          <w:ilvl w:val="0"/>
          <w:numId w:val="4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ochrony i monitoringu obiektów:</w:t>
      </w:r>
    </w:p>
    <w:p w14:paraId="77309F92" w14:textId="7777777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</w:p>
    <w:p w14:paraId="1F66A8AA" w14:textId="6A2C2978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należy cenę brutto za roboczogodzinę pracownika ochrony pomnożyć przez liczbę </w:t>
      </w:r>
      <w:r>
        <w:rPr>
          <w:rFonts w:ascii="Arial Narrow" w:hAnsi="Arial Narrow" w:cs="Calibri"/>
        </w:rPr>
        <w:t>42.699</w:t>
      </w:r>
      <w:r w:rsidRPr="00776C43">
        <w:rPr>
          <w:rFonts w:ascii="Arial Narrow" w:hAnsi="Arial Narrow" w:cs="Calibri"/>
        </w:rPr>
        <w:t xml:space="preserve"> (przewidywana ilość roboczogodzin w okresie 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miesięcy), po czym dodać do tej kwoty koszt monitoringu oraz koszt utrzymywania patrolu interwencyjnego:</w:t>
      </w:r>
    </w:p>
    <w:p w14:paraId="406148B7" w14:textId="7777777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</w:p>
    <w:p w14:paraId="6F2F6ED7" w14:textId="77777777" w:rsidR="006A2A55" w:rsidRPr="00776C43" w:rsidRDefault="006A2A55" w:rsidP="006A2A55">
      <w:pPr>
        <w:ind w:left="851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(cena brutto pracownika ochrony …………… x </w:t>
      </w:r>
      <w:r>
        <w:rPr>
          <w:rFonts w:ascii="Arial Narrow" w:hAnsi="Arial Narrow" w:cs="Calibri"/>
        </w:rPr>
        <w:t>42.699</w:t>
      </w:r>
      <w:r w:rsidRPr="00776C43">
        <w:rPr>
          <w:rFonts w:ascii="Arial Narrow" w:hAnsi="Arial Narrow" w:cs="Calibri"/>
        </w:rPr>
        <w:t xml:space="preserve">) + koszt monitoringu: ……………….. + koszt utrzymania patrolu interwencyjnego …………………. = </w:t>
      </w:r>
      <w:r>
        <w:rPr>
          <w:rFonts w:ascii="Arial Narrow" w:hAnsi="Arial Narrow" w:cs="Calibri"/>
        </w:rPr>
        <w:t xml:space="preserve">cena nr 1 </w:t>
      </w:r>
      <w:r w:rsidRPr="00776C43">
        <w:rPr>
          <w:rFonts w:ascii="Arial Narrow" w:hAnsi="Arial Narrow" w:cs="Calibri"/>
        </w:rPr>
        <w:t xml:space="preserve">…………………………………..  </w:t>
      </w:r>
    </w:p>
    <w:p w14:paraId="09BC308F" w14:textId="77777777" w:rsidR="006A2A55" w:rsidRPr="00776C43" w:rsidRDefault="006A2A55" w:rsidP="006A2A55">
      <w:pPr>
        <w:jc w:val="both"/>
        <w:rPr>
          <w:rFonts w:ascii="Arial Narrow" w:hAnsi="Arial Narrow" w:cs="Calibri"/>
        </w:rPr>
      </w:pPr>
    </w:p>
    <w:p w14:paraId="139F9A92" w14:textId="77777777" w:rsidR="006A2A55" w:rsidRPr="00776C43" w:rsidRDefault="006A2A55" w:rsidP="006A2A55">
      <w:pPr>
        <w:numPr>
          <w:ilvl w:val="5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konwojów wartości muzealnych:</w:t>
      </w:r>
    </w:p>
    <w:p w14:paraId="6CF9847D" w14:textId="77777777" w:rsidR="006A2A55" w:rsidRPr="00776C43" w:rsidRDefault="006A2A55" w:rsidP="006A2A55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Przyjmuje się, że samochód przeciętnie przejedzie w ciągu godziny 50 km.</w:t>
      </w:r>
    </w:p>
    <w:p w14:paraId="3B5CAB1E" w14:textId="77777777" w:rsidR="006A2A55" w:rsidRPr="00776C43" w:rsidRDefault="006A2A55" w:rsidP="006A2A55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Przyjmuje się wykonanie 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</w:t>
      </w:r>
      <w:proofErr w:type="spellStart"/>
      <w:r w:rsidRPr="00776C43">
        <w:rPr>
          <w:rFonts w:ascii="Arial Narrow" w:hAnsi="Arial Narrow" w:cs="Calibri"/>
        </w:rPr>
        <w:t>konwoi</w:t>
      </w:r>
      <w:proofErr w:type="spellEnd"/>
      <w:r w:rsidRPr="00776C43">
        <w:rPr>
          <w:rFonts w:ascii="Arial Narrow" w:hAnsi="Arial Narrow" w:cs="Calibri"/>
        </w:rPr>
        <w:t xml:space="preserve"> w okresie trwania umowy</w:t>
      </w:r>
    </w:p>
    <w:p w14:paraId="6D1D738A" w14:textId="7777777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RK – cena za roboczogodzinę pracownika konwojującego brutto</w:t>
      </w:r>
    </w:p>
    <w:p w14:paraId="1DE66694" w14:textId="7777777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B – cena za przejechany 1 km bankowozu brutto</w:t>
      </w:r>
    </w:p>
    <w:p w14:paraId="2AF9EF8B" w14:textId="77777777" w:rsidR="006A2A55" w:rsidRPr="00776C43" w:rsidRDefault="006A2A55" w:rsidP="006A2A55">
      <w:pPr>
        <w:jc w:val="both"/>
        <w:rPr>
          <w:rFonts w:ascii="Arial Narrow" w:hAnsi="Arial Narrow" w:cs="Calibri"/>
        </w:rPr>
      </w:pPr>
    </w:p>
    <w:p w14:paraId="51676EAD" w14:textId="3845C62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[RK ……………………….. + (B ……………………… x 50 km)</w:t>
      </w:r>
      <w:r>
        <w:rPr>
          <w:rFonts w:ascii="Arial Narrow" w:hAnsi="Arial Narrow" w:cs="Calibri"/>
        </w:rPr>
        <w:t>]</w:t>
      </w:r>
      <w:r w:rsidRPr="00776C43">
        <w:rPr>
          <w:rFonts w:ascii="Arial Narrow" w:hAnsi="Arial Narrow" w:cs="Calibri"/>
        </w:rPr>
        <w:t xml:space="preserve"> x 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= cena nr 2 ……………………….</w:t>
      </w:r>
    </w:p>
    <w:p w14:paraId="080DD21F" w14:textId="7777777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</w:p>
    <w:p w14:paraId="154298A0" w14:textId="7777777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realizacji zamówienia: suma cen nr 1 i 2.</w:t>
      </w:r>
    </w:p>
    <w:p w14:paraId="36E5EFCB" w14:textId="77777777" w:rsidR="006A2A55" w:rsidRPr="00776C43" w:rsidRDefault="006A2A55" w:rsidP="006A2A55">
      <w:pPr>
        <w:ind w:left="851"/>
        <w:jc w:val="both"/>
        <w:rPr>
          <w:rFonts w:ascii="Arial Narrow" w:hAnsi="Arial Narrow" w:cs="Calibri"/>
        </w:rPr>
      </w:pPr>
    </w:p>
    <w:p w14:paraId="2E2D0508" w14:textId="77777777" w:rsidR="006A2A55" w:rsidRPr="00776C43" w:rsidRDefault="006A2A55" w:rsidP="006A2A55">
      <w:p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>W ceny jednostkowe podane w ofercie należy wliczyć wszystkie koszty jakie Wykonawca będzie ponosił w związku z wykonaniem zamówienia.</w:t>
      </w:r>
    </w:p>
    <w:p w14:paraId="439136B7" w14:textId="77777777" w:rsidR="006A2A55" w:rsidRDefault="006A2A55"/>
    <w:sectPr w:rsidR="006A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4913"/>
    <w:multiLevelType w:val="hybridMultilevel"/>
    <w:tmpl w:val="B79EDA0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894AF2"/>
    <w:multiLevelType w:val="hybridMultilevel"/>
    <w:tmpl w:val="8B36308C"/>
    <w:lvl w:ilvl="0" w:tplc="C2F6E9E4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AD7"/>
    <w:multiLevelType w:val="multilevel"/>
    <w:tmpl w:val="9D2E8CE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Calibri" w:hAnsi="Calibri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ascii="Calibri" w:eastAsia="Times New Roman" w:hAnsi="Calibri" w:cs="Calibri"/>
      </w:rPr>
    </w:lvl>
    <w:lvl w:ilvl="3">
      <w:start w:val="1"/>
      <w:numFmt w:val="bullet"/>
      <w:lvlText w:val="­"/>
      <w:lvlJc w:val="left"/>
      <w:pPr>
        <w:tabs>
          <w:tab w:val="num" w:pos="2860"/>
        </w:tabs>
        <w:ind w:left="2860" w:hanging="340"/>
      </w:pPr>
      <w:rPr>
        <w:rFonts w:ascii="Courier New" w:hAnsi="Courier New" w:cs="Courier New" w:hint="default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454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671AD6"/>
    <w:multiLevelType w:val="hybridMultilevel"/>
    <w:tmpl w:val="9F3A1574"/>
    <w:lvl w:ilvl="0" w:tplc="2724EC1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55"/>
    <w:rsid w:val="006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BCA6"/>
  <w15:chartTrackingRefBased/>
  <w15:docId w15:val="{0EA1875D-DF1E-4569-93F0-2FCA0254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2022-03-08T15:26:00Z</dcterms:created>
  <dcterms:modified xsi:type="dcterms:W3CDTF">2022-03-08T15:27:00Z</dcterms:modified>
</cp:coreProperties>
</file>