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B0EEA" w14:textId="2FD3910E" w:rsidR="002B1E33" w:rsidRPr="00D24BC0" w:rsidRDefault="005B6FE6" w:rsidP="005B6FE6">
      <w:pPr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Załącznik nr 6</w:t>
      </w:r>
    </w:p>
    <w:p w14:paraId="6DB81B33" w14:textId="77777777" w:rsidR="00D24BC0" w:rsidRDefault="00155333" w:rsidP="00D24BC0">
      <w:pPr>
        <w:spacing w:after="0"/>
        <w:ind w:right="220"/>
        <w:jc w:val="center"/>
        <w:rPr>
          <w:rFonts w:ascii="Arial Narrow" w:eastAsia="Arial Unicode MS" w:hAnsi="Arial Narrow"/>
          <w:b/>
          <w:noProof/>
          <w:color w:val="000000"/>
          <w:sz w:val="24"/>
          <w:szCs w:val="24"/>
        </w:rPr>
      </w:pPr>
      <w:r w:rsidRPr="00D24BC0">
        <w:rPr>
          <w:rFonts w:ascii="Arial Narrow" w:eastAsia="Arial Unicode MS" w:hAnsi="Arial Narrow"/>
          <w:b/>
          <w:noProof/>
          <w:color w:val="000000"/>
          <w:sz w:val="24"/>
          <w:szCs w:val="24"/>
        </w:rPr>
        <w:t>OŚWIADCZENIE</w:t>
      </w:r>
      <w:r w:rsidR="00B45777" w:rsidRPr="00D24BC0">
        <w:rPr>
          <w:rFonts w:ascii="Arial Narrow" w:eastAsia="Arial Unicode MS" w:hAnsi="Arial Narrow"/>
          <w:b/>
          <w:noProof/>
          <w:color w:val="000000"/>
          <w:sz w:val="24"/>
          <w:szCs w:val="24"/>
        </w:rPr>
        <w:t xml:space="preserve"> z art. 117 ust. 4</w:t>
      </w:r>
      <w:r w:rsidRPr="00D24BC0">
        <w:rPr>
          <w:rFonts w:ascii="Arial Narrow" w:eastAsia="Arial Unicode MS" w:hAnsi="Arial Narrow"/>
          <w:b/>
          <w:noProof/>
          <w:color w:val="000000"/>
          <w:sz w:val="24"/>
          <w:szCs w:val="24"/>
        </w:rPr>
        <w:t xml:space="preserve"> Pzp </w:t>
      </w:r>
    </w:p>
    <w:p w14:paraId="04D2CF1F" w14:textId="2295F3D6" w:rsidR="00155333" w:rsidRPr="00D24BC0" w:rsidRDefault="00155333" w:rsidP="00D24BC0">
      <w:pPr>
        <w:spacing w:after="0"/>
        <w:ind w:right="220"/>
        <w:jc w:val="center"/>
        <w:rPr>
          <w:rFonts w:ascii="Arial Narrow" w:eastAsia="Arial Unicode MS" w:hAnsi="Arial Narrow"/>
          <w:b/>
          <w:noProof/>
          <w:color w:val="000000"/>
          <w:sz w:val="24"/>
          <w:szCs w:val="24"/>
        </w:rPr>
      </w:pPr>
      <w:r w:rsidRPr="00D24BC0">
        <w:rPr>
          <w:rFonts w:ascii="Arial Narrow" w:eastAsia="Arial Unicode MS" w:hAnsi="Arial Narrow"/>
          <w:b/>
          <w:noProof/>
          <w:color w:val="000000"/>
          <w:sz w:val="24"/>
          <w:szCs w:val="24"/>
        </w:rPr>
        <w:t>(</w:t>
      </w:r>
      <w:r w:rsidR="00B45777" w:rsidRPr="00D24BC0">
        <w:rPr>
          <w:rFonts w:ascii="Arial Narrow" w:eastAsia="Arial Unicode MS" w:hAnsi="Arial Narrow"/>
          <w:b/>
          <w:noProof/>
          <w:color w:val="000000"/>
          <w:sz w:val="24"/>
          <w:szCs w:val="24"/>
        </w:rPr>
        <w:t>podział zadań konsorcjantów</w:t>
      </w:r>
      <w:r w:rsidRPr="00D24BC0">
        <w:rPr>
          <w:rFonts w:ascii="Arial Narrow" w:eastAsia="Arial Unicode MS" w:hAnsi="Arial Narrow"/>
          <w:b/>
          <w:noProof/>
          <w:color w:val="000000"/>
          <w:sz w:val="24"/>
          <w:szCs w:val="24"/>
        </w:rPr>
        <w:t>)</w:t>
      </w:r>
    </w:p>
    <w:p w14:paraId="60060D08" w14:textId="0A1DA0FE" w:rsidR="00155333" w:rsidRPr="00D24BC0" w:rsidRDefault="00D24BC0" w:rsidP="00D24BC0">
      <w:pPr>
        <w:spacing w:line="276" w:lineRule="auto"/>
        <w:ind w:left="256" w:right="136"/>
        <w:jc w:val="both"/>
        <w:rPr>
          <w:rFonts w:ascii="Arial Narrow" w:hAnsi="Arial Narrow"/>
          <w:i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Dotyczy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postępowania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udzielenie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zamówienia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publicznego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prowadzonego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trybie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podstawowym, którego przedmiotem jest „</w:t>
      </w:r>
      <w:r w:rsidRPr="00AA4384">
        <w:rPr>
          <w:rFonts w:ascii="Arial Narrow" w:hAnsi="Arial Narrow"/>
          <w:sz w:val="24"/>
          <w:szCs w:val="24"/>
        </w:rPr>
        <w:t>Ochrona osób i mienia w budynkach Muzeum Okręgowego w Toruniu wraz z obsługą systemów monitoringu oraz podczas transportu zbiorów i wartości pieniężnych</w:t>
      </w:r>
      <w:r w:rsidRPr="00C45D5A">
        <w:rPr>
          <w:rFonts w:ascii="Arial Narrow" w:hAnsi="Arial Narrow"/>
          <w:i/>
          <w:sz w:val="24"/>
          <w:szCs w:val="24"/>
        </w:rPr>
        <w:t>”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902"/>
        <w:gridCol w:w="2628"/>
        <w:gridCol w:w="2266"/>
        <w:gridCol w:w="2266"/>
      </w:tblGrid>
      <w:tr w:rsidR="00135F50" w:rsidRPr="00D24BC0" w14:paraId="02FCA294" w14:textId="77777777" w:rsidTr="00135F50">
        <w:tc>
          <w:tcPr>
            <w:tcW w:w="1050" w:type="pct"/>
            <w:vAlign w:val="center"/>
          </w:tcPr>
          <w:p w14:paraId="3624A183" w14:textId="77777777" w:rsidR="00135F50" w:rsidRPr="00D24BC0" w:rsidRDefault="00135F50" w:rsidP="00135F50">
            <w:pPr>
              <w:ind w:right="220"/>
              <w:jc w:val="center"/>
              <w:rPr>
                <w:rFonts w:ascii="Arial Narrow" w:eastAsia="Arial Unicode MS" w:hAnsi="Arial Narrow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50" w:type="pct"/>
            <w:vAlign w:val="center"/>
          </w:tcPr>
          <w:p w14:paraId="3654E65F" w14:textId="017EE8E3" w:rsidR="00135F50" w:rsidRPr="00D24BC0" w:rsidRDefault="00135F50" w:rsidP="00135F50">
            <w:pPr>
              <w:ind w:right="220"/>
              <w:jc w:val="center"/>
              <w:rPr>
                <w:rFonts w:ascii="Arial Narrow" w:eastAsia="Arial Unicode MS" w:hAnsi="Arial Narrow"/>
                <w:noProof/>
                <w:color w:val="000000"/>
                <w:sz w:val="24"/>
                <w:szCs w:val="24"/>
              </w:rPr>
            </w:pPr>
            <w:r w:rsidRPr="00D24BC0">
              <w:rPr>
                <w:rFonts w:ascii="Arial Narrow" w:eastAsia="Arial Unicode MS" w:hAnsi="Arial Narrow"/>
                <w:noProof/>
                <w:color w:val="000000"/>
                <w:sz w:val="24"/>
                <w:szCs w:val="24"/>
              </w:rPr>
              <w:t>Nazwa / Firma Wykonawcy</w:t>
            </w:r>
          </w:p>
        </w:tc>
        <w:tc>
          <w:tcPr>
            <w:tcW w:w="1250" w:type="pct"/>
            <w:vAlign w:val="center"/>
          </w:tcPr>
          <w:p w14:paraId="7216A4CC" w14:textId="6E19E25A" w:rsidR="00135F50" w:rsidRPr="00D24BC0" w:rsidRDefault="00135F50" w:rsidP="00135F50">
            <w:pPr>
              <w:ind w:right="220"/>
              <w:jc w:val="center"/>
              <w:rPr>
                <w:rFonts w:ascii="Arial Narrow" w:eastAsia="Arial Unicode MS" w:hAnsi="Arial Narrow"/>
                <w:noProof/>
                <w:color w:val="000000"/>
                <w:sz w:val="24"/>
                <w:szCs w:val="24"/>
              </w:rPr>
            </w:pPr>
            <w:r w:rsidRPr="00D24BC0">
              <w:rPr>
                <w:rFonts w:ascii="Arial Narrow" w:hAnsi="Arial Narrow"/>
                <w:b/>
                <w:sz w:val="24"/>
                <w:szCs w:val="24"/>
              </w:rPr>
              <w:t>Adres (ulica, kod, miejscowość)</w:t>
            </w:r>
          </w:p>
        </w:tc>
        <w:tc>
          <w:tcPr>
            <w:tcW w:w="1250" w:type="pct"/>
            <w:vAlign w:val="center"/>
          </w:tcPr>
          <w:p w14:paraId="69BD2197" w14:textId="4F47F99D" w:rsidR="00135F50" w:rsidRPr="00D24BC0" w:rsidRDefault="00135F50" w:rsidP="00135F50">
            <w:pPr>
              <w:ind w:right="220"/>
              <w:jc w:val="center"/>
              <w:rPr>
                <w:rFonts w:ascii="Arial Narrow" w:eastAsia="Arial Unicode MS" w:hAnsi="Arial Narrow"/>
                <w:noProof/>
                <w:color w:val="000000"/>
                <w:sz w:val="24"/>
                <w:szCs w:val="24"/>
              </w:rPr>
            </w:pPr>
            <w:r w:rsidRPr="00D24BC0">
              <w:rPr>
                <w:rFonts w:ascii="Arial Narrow" w:hAnsi="Arial Narrow"/>
                <w:b/>
                <w:sz w:val="24"/>
                <w:szCs w:val="24"/>
              </w:rPr>
              <w:t>NIP</w:t>
            </w:r>
          </w:p>
        </w:tc>
      </w:tr>
      <w:tr w:rsidR="00135F50" w:rsidRPr="00D24BC0" w14:paraId="7DCAFDB8" w14:textId="77777777" w:rsidTr="00135F50">
        <w:tc>
          <w:tcPr>
            <w:tcW w:w="1050" w:type="pct"/>
            <w:vAlign w:val="center"/>
          </w:tcPr>
          <w:p w14:paraId="30F5BE64" w14:textId="7A24F884" w:rsidR="00135F50" w:rsidRPr="00D24BC0" w:rsidRDefault="00135F50" w:rsidP="00135F50">
            <w:pPr>
              <w:ind w:right="220"/>
              <w:rPr>
                <w:rFonts w:ascii="Arial Narrow" w:eastAsia="Arial Unicode MS" w:hAnsi="Arial Narrow"/>
                <w:noProof/>
                <w:color w:val="000000"/>
                <w:sz w:val="24"/>
                <w:szCs w:val="24"/>
              </w:rPr>
            </w:pPr>
            <w:r w:rsidRPr="00D24BC0">
              <w:rPr>
                <w:rFonts w:ascii="Arial Narrow" w:eastAsia="Arial Unicode MS" w:hAnsi="Arial Narrow"/>
                <w:noProof/>
                <w:color w:val="000000"/>
                <w:sz w:val="24"/>
                <w:szCs w:val="24"/>
              </w:rPr>
              <w:t xml:space="preserve">Wykonawca 1 / </w:t>
            </w:r>
            <w:r w:rsidRPr="00D24BC0">
              <w:rPr>
                <w:rFonts w:ascii="Arial Narrow" w:eastAsia="Arial Unicode MS" w:hAnsi="Arial Narrow"/>
                <w:noProof/>
                <w:color w:val="000000"/>
                <w:sz w:val="24"/>
                <w:szCs w:val="24"/>
              </w:rPr>
              <w:br/>
              <w:t>Lider:</w:t>
            </w:r>
          </w:p>
        </w:tc>
        <w:tc>
          <w:tcPr>
            <w:tcW w:w="1450" w:type="pct"/>
            <w:vAlign w:val="center"/>
          </w:tcPr>
          <w:p w14:paraId="5E95C5C4" w14:textId="77777777" w:rsidR="00135F50" w:rsidRPr="00D24BC0" w:rsidRDefault="00135F50" w:rsidP="00135F50">
            <w:pPr>
              <w:ind w:right="220"/>
              <w:jc w:val="center"/>
              <w:rPr>
                <w:rFonts w:ascii="Arial Narrow" w:eastAsia="Arial Unicode MS" w:hAnsi="Arial Narrow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32D0CCF7" w14:textId="77777777" w:rsidR="00135F50" w:rsidRPr="00D24BC0" w:rsidRDefault="00135F50" w:rsidP="00135F50">
            <w:pPr>
              <w:ind w:right="220"/>
              <w:jc w:val="center"/>
              <w:rPr>
                <w:rFonts w:ascii="Arial Narrow" w:eastAsia="Arial Unicode MS" w:hAnsi="Arial Narrow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0F53F4A1" w14:textId="77777777" w:rsidR="00135F50" w:rsidRPr="00D24BC0" w:rsidRDefault="00135F50" w:rsidP="00135F50">
            <w:pPr>
              <w:ind w:right="220"/>
              <w:jc w:val="center"/>
              <w:rPr>
                <w:rFonts w:ascii="Arial Narrow" w:eastAsia="Arial Unicode MS" w:hAnsi="Arial Narrow"/>
                <w:noProof/>
                <w:color w:val="000000"/>
                <w:sz w:val="24"/>
                <w:szCs w:val="24"/>
              </w:rPr>
            </w:pPr>
          </w:p>
        </w:tc>
      </w:tr>
      <w:tr w:rsidR="00135F50" w:rsidRPr="00D24BC0" w14:paraId="26CAA988" w14:textId="77777777" w:rsidTr="00135F50">
        <w:tc>
          <w:tcPr>
            <w:tcW w:w="1050" w:type="pct"/>
            <w:vAlign w:val="center"/>
          </w:tcPr>
          <w:p w14:paraId="6F747E11" w14:textId="775EEB04" w:rsidR="00135F50" w:rsidRPr="00D24BC0" w:rsidRDefault="00135F50" w:rsidP="00135F50">
            <w:pPr>
              <w:ind w:right="220"/>
              <w:rPr>
                <w:rFonts w:ascii="Arial Narrow" w:eastAsia="Arial Unicode MS" w:hAnsi="Arial Narrow"/>
                <w:noProof/>
                <w:color w:val="000000"/>
                <w:sz w:val="24"/>
                <w:szCs w:val="24"/>
              </w:rPr>
            </w:pPr>
            <w:r w:rsidRPr="00D24BC0">
              <w:rPr>
                <w:rFonts w:ascii="Arial Narrow" w:eastAsia="Arial Unicode MS" w:hAnsi="Arial Narrow"/>
                <w:noProof/>
                <w:color w:val="000000"/>
                <w:sz w:val="24"/>
                <w:szCs w:val="24"/>
              </w:rPr>
              <w:t>Wykonawca 2:</w:t>
            </w:r>
          </w:p>
        </w:tc>
        <w:tc>
          <w:tcPr>
            <w:tcW w:w="1450" w:type="pct"/>
            <w:vAlign w:val="center"/>
          </w:tcPr>
          <w:p w14:paraId="631546B0" w14:textId="77777777" w:rsidR="00135F50" w:rsidRPr="00D24BC0" w:rsidRDefault="00135F50" w:rsidP="00135F50">
            <w:pPr>
              <w:ind w:right="220"/>
              <w:jc w:val="center"/>
              <w:rPr>
                <w:rFonts w:ascii="Arial Narrow" w:eastAsia="Arial Unicode MS" w:hAnsi="Arial Narrow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4245B929" w14:textId="77777777" w:rsidR="00135F50" w:rsidRPr="00D24BC0" w:rsidRDefault="00135F50" w:rsidP="00135F50">
            <w:pPr>
              <w:ind w:right="220"/>
              <w:jc w:val="center"/>
              <w:rPr>
                <w:rFonts w:ascii="Arial Narrow" w:eastAsia="Arial Unicode MS" w:hAnsi="Arial Narrow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07DD30F7" w14:textId="77777777" w:rsidR="00135F50" w:rsidRPr="00D24BC0" w:rsidRDefault="00135F50" w:rsidP="00135F50">
            <w:pPr>
              <w:ind w:right="220"/>
              <w:jc w:val="center"/>
              <w:rPr>
                <w:rFonts w:ascii="Arial Narrow" w:eastAsia="Arial Unicode MS" w:hAnsi="Arial Narrow"/>
                <w:noProof/>
                <w:color w:val="000000"/>
                <w:sz w:val="24"/>
                <w:szCs w:val="24"/>
              </w:rPr>
            </w:pPr>
          </w:p>
        </w:tc>
      </w:tr>
      <w:tr w:rsidR="00135F50" w:rsidRPr="00D24BC0" w14:paraId="3EBDB724" w14:textId="77777777" w:rsidTr="00135F50">
        <w:tc>
          <w:tcPr>
            <w:tcW w:w="1050" w:type="pct"/>
            <w:vAlign w:val="center"/>
          </w:tcPr>
          <w:p w14:paraId="47D686C5" w14:textId="0F6AFD74" w:rsidR="00135F50" w:rsidRPr="00D24BC0" w:rsidRDefault="00135F50" w:rsidP="00135F50">
            <w:pPr>
              <w:ind w:right="220"/>
              <w:rPr>
                <w:rFonts w:ascii="Arial Narrow" w:eastAsia="Arial Unicode MS" w:hAnsi="Arial Narrow"/>
                <w:noProof/>
                <w:color w:val="000000"/>
                <w:sz w:val="24"/>
                <w:szCs w:val="24"/>
              </w:rPr>
            </w:pPr>
            <w:r w:rsidRPr="00D24BC0">
              <w:rPr>
                <w:rFonts w:ascii="Arial Narrow" w:eastAsia="Arial Unicode MS" w:hAnsi="Arial Narrow"/>
                <w:noProof/>
                <w:color w:val="000000"/>
                <w:sz w:val="24"/>
                <w:szCs w:val="24"/>
              </w:rPr>
              <w:t>Wykonawca 3:</w:t>
            </w:r>
          </w:p>
        </w:tc>
        <w:tc>
          <w:tcPr>
            <w:tcW w:w="1450" w:type="pct"/>
            <w:vAlign w:val="center"/>
          </w:tcPr>
          <w:p w14:paraId="0BFD0E88" w14:textId="77777777" w:rsidR="00135F50" w:rsidRPr="00D24BC0" w:rsidRDefault="00135F50" w:rsidP="00135F50">
            <w:pPr>
              <w:ind w:right="220"/>
              <w:jc w:val="center"/>
              <w:rPr>
                <w:rFonts w:ascii="Arial Narrow" w:eastAsia="Arial Unicode MS" w:hAnsi="Arial Narrow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06233E84" w14:textId="77777777" w:rsidR="00135F50" w:rsidRPr="00D24BC0" w:rsidRDefault="00135F50" w:rsidP="00135F50">
            <w:pPr>
              <w:ind w:right="220"/>
              <w:jc w:val="center"/>
              <w:rPr>
                <w:rFonts w:ascii="Arial Narrow" w:eastAsia="Arial Unicode MS" w:hAnsi="Arial Narrow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11220FE5" w14:textId="77777777" w:rsidR="00135F50" w:rsidRPr="00D24BC0" w:rsidRDefault="00135F50" w:rsidP="00135F50">
            <w:pPr>
              <w:ind w:right="220"/>
              <w:jc w:val="center"/>
              <w:rPr>
                <w:rFonts w:ascii="Arial Narrow" w:eastAsia="Arial Unicode MS" w:hAnsi="Arial Narrow"/>
                <w:noProof/>
                <w:color w:val="000000"/>
                <w:sz w:val="24"/>
                <w:szCs w:val="24"/>
              </w:rPr>
            </w:pPr>
          </w:p>
        </w:tc>
      </w:tr>
      <w:tr w:rsidR="00135F50" w:rsidRPr="00D24BC0" w14:paraId="0330237B" w14:textId="77777777" w:rsidTr="00135F50">
        <w:tc>
          <w:tcPr>
            <w:tcW w:w="1050" w:type="pct"/>
            <w:vAlign w:val="center"/>
          </w:tcPr>
          <w:p w14:paraId="0F27A9E3" w14:textId="168A0E81" w:rsidR="00135F50" w:rsidRPr="00D24BC0" w:rsidRDefault="00135F50" w:rsidP="00135F50">
            <w:pPr>
              <w:ind w:right="220"/>
              <w:rPr>
                <w:rFonts w:ascii="Arial Narrow" w:eastAsia="Arial Unicode MS" w:hAnsi="Arial Narrow"/>
                <w:noProof/>
                <w:color w:val="000000"/>
                <w:sz w:val="24"/>
                <w:szCs w:val="24"/>
              </w:rPr>
            </w:pPr>
            <w:r w:rsidRPr="00D24BC0">
              <w:rPr>
                <w:rFonts w:ascii="Arial Narrow" w:eastAsia="Arial Unicode MS" w:hAnsi="Arial Narrow"/>
                <w:noProof/>
                <w:color w:val="000000"/>
                <w:sz w:val="24"/>
                <w:szCs w:val="24"/>
              </w:rPr>
              <w:t>Wykonawca …:</w:t>
            </w:r>
          </w:p>
        </w:tc>
        <w:tc>
          <w:tcPr>
            <w:tcW w:w="1450" w:type="pct"/>
            <w:vAlign w:val="center"/>
          </w:tcPr>
          <w:p w14:paraId="7FAD19B7" w14:textId="77777777" w:rsidR="00135F50" w:rsidRPr="00D24BC0" w:rsidRDefault="00135F50" w:rsidP="00135F50">
            <w:pPr>
              <w:ind w:right="220"/>
              <w:jc w:val="center"/>
              <w:rPr>
                <w:rFonts w:ascii="Arial Narrow" w:eastAsia="Arial Unicode MS" w:hAnsi="Arial Narrow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2EC080C9" w14:textId="77777777" w:rsidR="00135F50" w:rsidRPr="00D24BC0" w:rsidRDefault="00135F50" w:rsidP="00135F50">
            <w:pPr>
              <w:ind w:right="220"/>
              <w:jc w:val="center"/>
              <w:rPr>
                <w:rFonts w:ascii="Arial Narrow" w:eastAsia="Arial Unicode MS" w:hAnsi="Arial Narrow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2A1969E0" w14:textId="77777777" w:rsidR="00135F50" w:rsidRPr="00D24BC0" w:rsidRDefault="00135F50" w:rsidP="00135F50">
            <w:pPr>
              <w:ind w:right="220"/>
              <w:jc w:val="center"/>
              <w:rPr>
                <w:rFonts w:ascii="Arial Narrow" w:eastAsia="Arial Unicode MS" w:hAnsi="Arial Narrow"/>
                <w:noProof/>
                <w:color w:val="000000"/>
                <w:sz w:val="24"/>
                <w:szCs w:val="24"/>
              </w:rPr>
            </w:pPr>
          </w:p>
        </w:tc>
      </w:tr>
    </w:tbl>
    <w:p w14:paraId="5283C404" w14:textId="77777777" w:rsidR="005B1E30" w:rsidRPr="00D24BC0" w:rsidRDefault="005B1E30" w:rsidP="00155333">
      <w:pPr>
        <w:ind w:right="220"/>
        <w:rPr>
          <w:rFonts w:ascii="Arial Narrow" w:eastAsia="Arial Unicode MS" w:hAnsi="Arial Narrow"/>
          <w:noProof/>
          <w:color w:val="000000"/>
          <w:sz w:val="24"/>
          <w:szCs w:val="24"/>
        </w:rPr>
      </w:pPr>
    </w:p>
    <w:p w14:paraId="7D398DDC" w14:textId="2F3DFB47" w:rsidR="005B1E30" w:rsidRPr="00D24BC0" w:rsidRDefault="006E0A0A" w:rsidP="00C42D4D">
      <w:pPr>
        <w:pStyle w:val="Akapitzlist"/>
        <w:numPr>
          <w:ilvl w:val="0"/>
          <w:numId w:val="3"/>
        </w:numPr>
        <w:ind w:right="220"/>
        <w:jc w:val="both"/>
        <w:rPr>
          <w:rFonts w:ascii="Arial Narrow" w:eastAsia="Arial Unicode MS" w:hAnsi="Arial Narrow"/>
          <w:noProof/>
          <w:color w:val="000000"/>
        </w:rPr>
      </w:pPr>
      <w:r w:rsidRPr="00D24BC0">
        <w:rPr>
          <w:rFonts w:ascii="Arial Narrow" w:eastAsia="Arial Unicode MS" w:hAnsi="Arial Narrow"/>
          <w:noProof/>
          <w:color w:val="000000"/>
        </w:rPr>
        <w:t>Oświadczam(amy)</w:t>
      </w:r>
      <w:r w:rsidR="00135F50" w:rsidRPr="00D24BC0">
        <w:rPr>
          <w:rFonts w:ascii="Arial Narrow" w:eastAsia="Arial Unicode MS" w:hAnsi="Arial Narrow"/>
          <w:noProof/>
          <w:color w:val="000000"/>
        </w:rPr>
        <w:t xml:space="preserve">, że warunek dotyczący </w:t>
      </w:r>
      <w:r w:rsidR="00D24BC0" w:rsidRPr="00C6370B">
        <w:rPr>
          <w:rFonts w:ascii="Arial Narrow" w:hAnsi="Arial Narrow"/>
        </w:rPr>
        <w:t>posiadania aktualn</w:t>
      </w:r>
      <w:r w:rsidR="00D24BC0">
        <w:rPr>
          <w:rFonts w:ascii="Arial Narrow" w:hAnsi="Arial Narrow"/>
        </w:rPr>
        <w:t>ej</w:t>
      </w:r>
      <w:r w:rsidR="00D24BC0" w:rsidRPr="00C6370B">
        <w:rPr>
          <w:rFonts w:ascii="Arial Narrow" w:hAnsi="Arial Narrow"/>
        </w:rPr>
        <w:t xml:space="preserve"> koncesj</w:t>
      </w:r>
      <w:r w:rsidR="00D24BC0">
        <w:rPr>
          <w:rFonts w:ascii="Arial Narrow" w:hAnsi="Arial Narrow"/>
        </w:rPr>
        <w:t>i</w:t>
      </w:r>
      <w:r w:rsidR="00D24BC0" w:rsidRPr="00C6370B">
        <w:rPr>
          <w:rFonts w:ascii="Arial Narrow" w:hAnsi="Arial Narrow"/>
        </w:rPr>
        <w:t xml:space="preserve"> wydan</w:t>
      </w:r>
      <w:r w:rsidR="00D24BC0">
        <w:rPr>
          <w:rFonts w:ascii="Arial Narrow" w:hAnsi="Arial Narrow"/>
        </w:rPr>
        <w:t>ej</w:t>
      </w:r>
      <w:r w:rsidR="00D24BC0" w:rsidRPr="00C6370B">
        <w:rPr>
          <w:rFonts w:ascii="Arial Narrow" w:hAnsi="Arial Narrow"/>
        </w:rPr>
        <w:t xml:space="preserve"> przez ministra właściwego do spraw wewnętrznych na prowadzenie działalności gospodarczej w zakresie usług ochrony i mienia realizowanych w formie bezpośredniej ochrony fizycznej oraz zabezpieczenia technicznego, zgodnie z art. 3, pkt. 1  ustawy z dnia 22.08.1997 r. o ochronie osób i mienia (tekst jedn. Dz. U. z 2020 r. poz. 838).</w:t>
      </w:r>
      <w:r w:rsidR="00135F50" w:rsidRPr="00D24BC0">
        <w:rPr>
          <w:rFonts w:ascii="Arial Narrow" w:eastAsia="Arial Unicode MS" w:hAnsi="Arial Narrow"/>
          <w:noProof/>
          <w:color w:val="000000"/>
        </w:rPr>
        <w:t xml:space="preserve"> określony w pkt. </w:t>
      </w:r>
      <w:r w:rsidR="00D24BC0">
        <w:rPr>
          <w:rFonts w:ascii="Arial Narrow" w:eastAsia="Arial Unicode MS" w:hAnsi="Arial Narrow"/>
          <w:noProof/>
          <w:color w:val="000000"/>
        </w:rPr>
        <w:t>5.3.1</w:t>
      </w:r>
      <w:r w:rsidR="00135F50" w:rsidRPr="00D24BC0">
        <w:rPr>
          <w:rFonts w:ascii="Arial Narrow" w:eastAsia="Arial Unicode MS" w:hAnsi="Arial Narrow"/>
          <w:noProof/>
          <w:color w:val="000000"/>
        </w:rPr>
        <w:t xml:space="preserve"> SWZ* spełnia(ją) w naszym imieniu nw. wykonawca(y)</w:t>
      </w:r>
      <w:r w:rsidR="00C42D4D" w:rsidRPr="00D24BC0">
        <w:rPr>
          <w:rFonts w:ascii="Arial Narrow" w:eastAsia="Arial Unicode MS" w:hAnsi="Arial Narrow"/>
          <w:noProof/>
          <w:color w:val="000000"/>
        </w:rPr>
        <w:t>:</w:t>
      </w:r>
    </w:p>
    <w:tbl>
      <w:tblPr>
        <w:tblStyle w:val="Tabela-Siatka"/>
        <w:tblW w:w="4426" w:type="pct"/>
        <w:tblInd w:w="817" w:type="dxa"/>
        <w:tblLook w:val="04A0" w:firstRow="1" w:lastRow="0" w:firstColumn="1" w:lastColumn="0" w:noHBand="0" w:noVBand="1"/>
      </w:tblPr>
      <w:tblGrid>
        <w:gridCol w:w="4149"/>
        <w:gridCol w:w="3873"/>
      </w:tblGrid>
      <w:tr w:rsidR="00D24BC0" w:rsidRPr="00D24BC0" w14:paraId="20EA4D95" w14:textId="791B7F62" w:rsidTr="00D24BC0">
        <w:tc>
          <w:tcPr>
            <w:tcW w:w="2586" w:type="pct"/>
            <w:vAlign w:val="center"/>
          </w:tcPr>
          <w:p w14:paraId="42D2B646" w14:textId="45814CD2" w:rsidR="00D24BC0" w:rsidRPr="00D24BC0" w:rsidRDefault="00D24BC0" w:rsidP="00416BDC">
            <w:pPr>
              <w:pStyle w:val="Akapitzlist"/>
              <w:ind w:left="0" w:right="220"/>
              <w:jc w:val="center"/>
              <w:rPr>
                <w:rFonts w:ascii="Arial Narrow" w:eastAsia="Arial Unicode MS" w:hAnsi="Arial Narrow"/>
                <w:b/>
                <w:noProof/>
                <w:color w:val="000000"/>
              </w:rPr>
            </w:pPr>
            <w:r w:rsidRPr="00D24BC0">
              <w:rPr>
                <w:rFonts w:ascii="Arial Narrow" w:eastAsia="Arial Unicode MS" w:hAnsi="Arial Narrow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414" w:type="pct"/>
            <w:vAlign w:val="center"/>
          </w:tcPr>
          <w:p w14:paraId="28A76F6D" w14:textId="7E3F0D9E" w:rsidR="00D24BC0" w:rsidRPr="00D24BC0" w:rsidRDefault="00D24BC0" w:rsidP="00416BDC">
            <w:pPr>
              <w:pStyle w:val="Akapitzlist"/>
              <w:ind w:left="0" w:right="220"/>
              <w:jc w:val="center"/>
              <w:rPr>
                <w:rFonts w:ascii="Arial Narrow" w:eastAsia="Arial Unicode MS" w:hAnsi="Arial Narrow"/>
                <w:b/>
                <w:noProof/>
                <w:color w:val="000000"/>
              </w:rPr>
            </w:pPr>
            <w:r w:rsidRPr="00D24BC0">
              <w:rPr>
                <w:rFonts w:ascii="Arial Narrow" w:eastAsia="Arial Unicode MS" w:hAnsi="Arial Narrow"/>
                <w:b/>
                <w:noProof/>
                <w:color w:val="000000"/>
              </w:rPr>
              <w:t>Wymagane uprawnienia</w:t>
            </w:r>
          </w:p>
        </w:tc>
      </w:tr>
      <w:tr w:rsidR="00D24BC0" w:rsidRPr="00D24BC0" w14:paraId="1BFBFFF0" w14:textId="30C8260A" w:rsidTr="00D24BC0">
        <w:tc>
          <w:tcPr>
            <w:tcW w:w="2586" w:type="pct"/>
          </w:tcPr>
          <w:p w14:paraId="57AEFE22" w14:textId="77777777" w:rsidR="00D24BC0" w:rsidRPr="00D24BC0" w:rsidRDefault="00D24BC0" w:rsidP="00C42D4D">
            <w:pPr>
              <w:pStyle w:val="Akapitzlist"/>
              <w:ind w:left="0" w:right="220"/>
              <w:jc w:val="both"/>
              <w:rPr>
                <w:rFonts w:ascii="Arial Narrow" w:eastAsia="Arial Unicode MS" w:hAnsi="Arial Narrow"/>
                <w:noProof/>
                <w:color w:val="000000"/>
              </w:rPr>
            </w:pPr>
          </w:p>
        </w:tc>
        <w:tc>
          <w:tcPr>
            <w:tcW w:w="2414" w:type="pct"/>
          </w:tcPr>
          <w:p w14:paraId="6F58303F" w14:textId="77777777" w:rsidR="00D24BC0" w:rsidRPr="00D24BC0" w:rsidRDefault="00D24BC0" w:rsidP="00C42D4D">
            <w:pPr>
              <w:pStyle w:val="Akapitzlist"/>
              <w:ind w:left="0" w:right="220"/>
              <w:jc w:val="both"/>
              <w:rPr>
                <w:rFonts w:ascii="Arial Narrow" w:eastAsia="Arial Unicode MS" w:hAnsi="Arial Narrow"/>
                <w:noProof/>
                <w:color w:val="000000"/>
              </w:rPr>
            </w:pPr>
          </w:p>
        </w:tc>
      </w:tr>
      <w:tr w:rsidR="00D24BC0" w:rsidRPr="00D24BC0" w14:paraId="7FF5C4A8" w14:textId="77836F62" w:rsidTr="00D24BC0">
        <w:tc>
          <w:tcPr>
            <w:tcW w:w="2586" w:type="pct"/>
          </w:tcPr>
          <w:p w14:paraId="2D966711" w14:textId="77777777" w:rsidR="00D24BC0" w:rsidRPr="00D24BC0" w:rsidRDefault="00D24BC0" w:rsidP="00C42D4D">
            <w:pPr>
              <w:pStyle w:val="Akapitzlist"/>
              <w:ind w:left="0" w:right="220"/>
              <w:jc w:val="both"/>
              <w:rPr>
                <w:rFonts w:ascii="Arial Narrow" w:eastAsia="Arial Unicode MS" w:hAnsi="Arial Narrow"/>
                <w:noProof/>
                <w:color w:val="000000"/>
              </w:rPr>
            </w:pPr>
          </w:p>
        </w:tc>
        <w:tc>
          <w:tcPr>
            <w:tcW w:w="2414" w:type="pct"/>
          </w:tcPr>
          <w:p w14:paraId="7DFCB896" w14:textId="77777777" w:rsidR="00D24BC0" w:rsidRPr="00D24BC0" w:rsidRDefault="00D24BC0" w:rsidP="00C42D4D">
            <w:pPr>
              <w:pStyle w:val="Akapitzlist"/>
              <w:ind w:left="0" w:right="220"/>
              <w:jc w:val="both"/>
              <w:rPr>
                <w:rFonts w:ascii="Arial Narrow" w:eastAsia="Arial Unicode MS" w:hAnsi="Arial Narrow"/>
                <w:noProof/>
                <w:color w:val="000000"/>
              </w:rPr>
            </w:pPr>
          </w:p>
        </w:tc>
      </w:tr>
    </w:tbl>
    <w:p w14:paraId="20BB8142" w14:textId="77777777" w:rsidR="00C42D4D" w:rsidRPr="00D24BC0" w:rsidRDefault="00C42D4D" w:rsidP="00C42D4D">
      <w:pPr>
        <w:pStyle w:val="Akapitzlist"/>
        <w:ind w:left="720" w:right="220"/>
        <w:jc w:val="both"/>
        <w:rPr>
          <w:rFonts w:ascii="Arial Narrow" w:eastAsia="Arial Unicode MS" w:hAnsi="Arial Narrow"/>
          <w:noProof/>
          <w:color w:val="000000"/>
        </w:rPr>
      </w:pPr>
    </w:p>
    <w:p w14:paraId="018F4A8D" w14:textId="581E0BE2" w:rsidR="00C42D4D" w:rsidRPr="00D24BC0" w:rsidRDefault="006E0A0A" w:rsidP="00C42D4D">
      <w:pPr>
        <w:pStyle w:val="Akapitzlist"/>
        <w:numPr>
          <w:ilvl w:val="0"/>
          <w:numId w:val="3"/>
        </w:numPr>
        <w:ind w:right="220"/>
        <w:jc w:val="both"/>
        <w:rPr>
          <w:rFonts w:ascii="Arial Narrow" w:eastAsia="Arial Unicode MS" w:hAnsi="Arial Narrow"/>
          <w:noProof/>
          <w:color w:val="000000"/>
        </w:rPr>
      </w:pPr>
      <w:r w:rsidRPr="00D24BC0">
        <w:rPr>
          <w:rFonts w:ascii="Arial Narrow" w:eastAsia="Arial Unicode MS" w:hAnsi="Arial Narrow"/>
          <w:noProof/>
          <w:color w:val="000000"/>
        </w:rPr>
        <w:t>Oświadczam(amy)</w:t>
      </w:r>
      <w:r w:rsidR="00C42D4D" w:rsidRPr="00D24BC0">
        <w:rPr>
          <w:rFonts w:ascii="Arial Narrow" w:eastAsia="Arial Unicode MS" w:hAnsi="Arial Narrow"/>
          <w:noProof/>
          <w:color w:val="000000"/>
        </w:rPr>
        <w:t xml:space="preserve">, że warunek  dotyczący </w:t>
      </w:r>
      <w:r w:rsidR="00D24BC0" w:rsidRPr="00C6370B">
        <w:rPr>
          <w:rFonts w:ascii="Arial Narrow" w:hAnsi="Arial Narrow"/>
        </w:rPr>
        <w:t xml:space="preserve">sytuacji ekonomicznej lub finansowej </w:t>
      </w:r>
      <w:proofErr w:type="spellStart"/>
      <w:r w:rsidR="00D24BC0" w:rsidRPr="00C6370B">
        <w:rPr>
          <w:rFonts w:ascii="Arial Narrow" w:hAnsi="Arial Narrow"/>
        </w:rPr>
        <w:t>t.j</w:t>
      </w:r>
      <w:proofErr w:type="spellEnd"/>
      <w:r w:rsidR="00D24BC0" w:rsidRPr="00C6370B">
        <w:rPr>
          <w:rFonts w:ascii="Arial Narrow" w:hAnsi="Arial Narrow"/>
        </w:rPr>
        <w:t xml:space="preserve">.: </w:t>
      </w:r>
      <w:r w:rsidR="00D24BC0">
        <w:rPr>
          <w:rFonts w:ascii="Arial Narrow" w:hAnsi="Arial Narrow"/>
        </w:rPr>
        <w:t xml:space="preserve">posiadania </w:t>
      </w:r>
      <w:r w:rsidR="00D24BC0" w:rsidRPr="00C6370B">
        <w:rPr>
          <w:rFonts w:ascii="Arial Narrow" w:hAnsi="Arial Narrow"/>
        </w:rPr>
        <w:t>ubezpiecz</w:t>
      </w:r>
      <w:r w:rsidR="00D24BC0">
        <w:rPr>
          <w:rFonts w:ascii="Arial Narrow" w:hAnsi="Arial Narrow"/>
        </w:rPr>
        <w:t>enia</w:t>
      </w:r>
      <w:r w:rsidR="00D24BC0" w:rsidRPr="00C6370B">
        <w:rPr>
          <w:rFonts w:ascii="Arial Narrow" w:hAnsi="Arial Narrow"/>
        </w:rPr>
        <w:t xml:space="preserve"> od odpowiedzialności cywilnej w zakresie prowadzonej działalności związanej z przedmiotem zamówienia na sumę ubezpieczenia nie mniejszą niż: </w:t>
      </w:r>
      <w:r w:rsidR="00D24BC0">
        <w:rPr>
          <w:rFonts w:ascii="Arial Narrow" w:hAnsi="Arial Narrow"/>
        </w:rPr>
        <w:t>1.000.000 zł za jedno wydarzenie</w:t>
      </w:r>
      <w:r w:rsidR="00C42D4D" w:rsidRPr="00D24BC0">
        <w:rPr>
          <w:rFonts w:ascii="Arial Narrow" w:eastAsia="Arial Unicode MS" w:hAnsi="Arial Narrow"/>
          <w:noProof/>
          <w:color w:val="000000"/>
        </w:rPr>
        <w:t xml:space="preserve"> określony w pkt.</w:t>
      </w:r>
      <w:r w:rsidR="00D24BC0">
        <w:rPr>
          <w:rFonts w:ascii="Arial Narrow" w:eastAsia="Arial Unicode MS" w:hAnsi="Arial Narrow"/>
          <w:noProof/>
          <w:color w:val="000000"/>
        </w:rPr>
        <w:t>5.3.2.</w:t>
      </w:r>
      <w:r w:rsidR="00C42D4D" w:rsidRPr="00D24BC0">
        <w:rPr>
          <w:rFonts w:ascii="Arial Narrow" w:eastAsia="Arial Unicode MS" w:hAnsi="Arial Narrow"/>
          <w:noProof/>
          <w:color w:val="000000"/>
        </w:rPr>
        <w:t xml:space="preserve"> SWZ* spełnia(ją) w naszym imieniu nw. wykonawca(y):</w:t>
      </w:r>
    </w:p>
    <w:tbl>
      <w:tblPr>
        <w:tblStyle w:val="Tabela-Siatka"/>
        <w:tblW w:w="4426" w:type="pct"/>
        <w:tblInd w:w="817" w:type="dxa"/>
        <w:tblLook w:val="04A0" w:firstRow="1" w:lastRow="0" w:firstColumn="1" w:lastColumn="0" w:noHBand="0" w:noVBand="1"/>
      </w:tblPr>
      <w:tblGrid>
        <w:gridCol w:w="3738"/>
        <w:gridCol w:w="4284"/>
      </w:tblGrid>
      <w:tr w:rsidR="00C42D4D" w:rsidRPr="00D24BC0" w14:paraId="6970B4D1" w14:textId="77777777" w:rsidTr="00416BDC">
        <w:tc>
          <w:tcPr>
            <w:tcW w:w="2330" w:type="pct"/>
            <w:vAlign w:val="center"/>
          </w:tcPr>
          <w:p w14:paraId="3367604F" w14:textId="77777777" w:rsidR="00C42D4D" w:rsidRPr="00D24BC0" w:rsidRDefault="00C42D4D" w:rsidP="00416BDC">
            <w:pPr>
              <w:pStyle w:val="Akapitzlist"/>
              <w:ind w:left="0" w:right="220"/>
              <w:jc w:val="center"/>
              <w:rPr>
                <w:rFonts w:ascii="Arial Narrow" w:eastAsia="Arial Unicode MS" w:hAnsi="Arial Narrow"/>
                <w:b/>
                <w:noProof/>
                <w:color w:val="000000"/>
              </w:rPr>
            </w:pPr>
            <w:r w:rsidRPr="00D24BC0">
              <w:rPr>
                <w:rFonts w:ascii="Arial Narrow" w:eastAsia="Arial Unicode MS" w:hAnsi="Arial Narrow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670" w:type="pct"/>
            <w:vAlign w:val="center"/>
          </w:tcPr>
          <w:p w14:paraId="1FE6845D" w14:textId="1E2DE7A7" w:rsidR="00C42D4D" w:rsidRPr="00D24BC0" w:rsidRDefault="00D24BC0" w:rsidP="00416BDC">
            <w:pPr>
              <w:pStyle w:val="Akapitzlist"/>
              <w:ind w:left="0" w:right="220"/>
              <w:jc w:val="center"/>
              <w:rPr>
                <w:rFonts w:ascii="Arial Narrow" w:eastAsia="Arial Unicode MS" w:hAnsi="Arial Narrow"/>
                <w:b/>
                <w:noProof/>
                <w:color w:val="000000"/>
              </w:rPr>
            </w:pPr>
            <w:r>
              <w:rPr>
                <w:rFonts w:ascii="Arial Narrow" w:eastAsia="Arial Unicode MS" w:hAnsi="Arial Narrow"/>
                <w:b/>
                <w:noProof/>
                <w:color w:val="000000"/>
              </w:rPr>
              <w:t>nr polisy</w:t>
            </w:r>
          </w:p>
        </w:tc>
      </w:tr>
      <w:tr w:rsidR="00C42D4D" w:rsidRPr="00D24BC0" w14:paraId="00E08FD7" w14:textId="77777777" w:rsidTr="00CD32D8">
        <w:tc>
          <w:tcPr>
            <w:tcW w:w="2330" w:type="pct"/>
          </w:tcPr>
          <w:p w14:paraId="23D5B3FF" w14:textId="77777777" w:rsidR="00C42D4D" w:rsidRPr="00D24BC0" w:rsidRDefault="00C42D4D" w:rsidP="00CD32D8">
            <w:pPr>
              <w:pStyle w:val="Akapitzlist"/>
              <w:ind w:left="0" w:right="220"/>
              <w:jc w:val="both"/>
              <w:rPr>
                <w:rFonts w:ascii="Arial Narrow" w:eastAsia="Arial Unicode MS" w:hAnsi="Arial Narrow"/>
                <w:noProof/>
                <w:color w:val="000000"/>
              </w:rPr>
            </w:pPr>
          </w:p>
        </w:tc>
        <w:tc>
          <w:tcPr>
            <w:tcW w:w="2670" w:type="pct"/>
          </w:tcPr>
          <w:p w14:paraId="5866F562" w14:textId="77777777" w:rsidR="00C42D4D" w:rsidRPr="00D24BC0" w:rsidRDefault="00C42D4D" w:rsidP="00CD32D8">
            <w:pPr>
              <w:pStyle w:val="Akapitzlist"/>
              <w:ind w:left="0" w:right="220"/>
              <w:jc w:val="both"/>
              <w:rPr>
                <w:rFonts w:ascii="Arial Narrow" w:eastAsia="Arial Unicode MS" w:hAnsi="Arial Narrow"/>
                <w:noProof/>
                <w:color w:val="000000"/>
              </w:rPr>
            </w:pPr>
          </w:p>
        </w:tc>
      </w:tr>
      <w:tr w:rsidR="00C42D4D" w:rsidRPr="00D24BC0" w14:paraId="1B51D1DF" w14:textId="77777777" w:rsidTr="00CD32D8">
        <w:tc>
          <w:tcPr>
            <w:tcW w:w="2330" w:type="pct"/>
          </w:tcPr>
          <w:p w14:paraId="41FAD969" w14:textId="77777777" w:rsidR="00C42D4D" w:rsidRPr="00D24BC0" w:rsidRDefault="00C42D4D" w:rsidP="00CD32D8">
            <w:pPr>
              <w:pStyle w:val="Akapitzlist"/>
              <w:ind w:left="0" w:right="220"/>
              <w:jc w:val="both"/>
              <w:rPr>
                <w:rFonts w:ascii="Arial Narrow" w:eastAsia="Arial Unicode MS" w:hAnsi="Arial Narrow"/>
                <w:noProof/>
                <w:color w:val="000000"/>
              </w:rPr>
            </w:pPr>
          </w:p>
        </w:tc>
        <w:tc>
          <w:tcPr>
            <w:tcW w:w="2670" w:type="pct"/>
          </w:tcPr>
          <w:p w14:paraId="4F7374BA" w14:textId="77777777" w:rsidR="00C42D4D" w:rsidRPr="00D24BC0" w:rsidRDefault="00C42D4D" w:rsidP="00CD32D8">
            <w:pPr>
              <w:pStyle w:val="Akapitzlist"/>
              <w:ind w:left="0" w:right="220"/>
              <w:jc w:val="both"/>
              <w:rPr>
                <w:rFonts w:ascii="Arial Narrow" w:eastAsia="Arial Unicode MS" w:hAnsi="Arial Narrow"/>
                <w:noProof/>
                <w:color w:val="000000"/>
              </w:rPr>
            </w:pPr>
          </w:p>
        </w:tc>
      </w:tr>
    </w:tbl>
    <w:p w14:paraId="1584C42F" w14:textId="77777777" w:rsidR="00D24BC0" w:rsidRPr="00D24BC0" w:rsidRDefault="00D24BC0" w:rsidP="00D24BC0">
      <w:pPr>
        <w:ind w:right="220"/>
        <w:jc w:val="both"/>
        <w:rPr>
          <w:rFonts w:ascii="Arial Narrow" w:eastAsia="Arial Unicode MS" w:hAnsi="Arial Narrow"/>
          <w:noProof/>
          <w:color w:val="000000"/>
        </w:rPr>
      </w:pPr>
    </w:p>
    <w:p w14:paraId="035B5728" w14:textId="51AF951A" w:rsidR="00D24BC0" w:rsidRPr="00D24BC0" w:rsidRDefault="00D24BC0" w:rsidP="00D24BC0">
      <w:pPr>
        <w:pStyle w:val="Akapitzlist"/>
        <w:numPr>
          <w:ilvl w:val="0"/>
          <w:numId w:val="3"/>
        </w:numPr>
        <w:ind w:right="220"/>
        <w:jc w:val="both"/>
        <w:rPr>
          <w:rFonts w:ascii="Arial Narrow" w:eastAsia="Arial Unicode MS" w:hAnsi="Arial Narrow"/>
          <w:noProof/>
          <w:color w:val="000000"/>
        </w:rPr>
      </w:pPr>
      <w:r w:rsidRPr="00D24BC0">
        <w:rPr>
          <w:rFonts w:ascii="Arial Narrow" w:eastAsia="Arial Unicode MS" w:hAnsi="Arial Narrow"/>
          <w:noProof/>
          <w:color w:val="000000"/>
        </w:rPr>
        <w:t>Oświadczam(amy), że warun</w:t>
      </w:r>
      <w:r w:rsidR="006D4AD1">
        <w:rPr>
          <w:rFonts w:ascii="Arial Narrow" w:eastAsia="Arial Unicode MS" w:hAnsi="Arial Narrow"/>
          <w:noProof/>
          <w:color w:val="000000"/>
        </w:rPr>
        <w:t>ki</w:t>
      </w:r>
      <w:r w:rsidRPr="00D24BC0">
        <w:rPr>
          <w:rFonts w:ascii="Arial Narrow" w:eastAsia="Arial Unicode MS" w:hAnsi="Arial Narrow"/>
          <w:noProof/>
          <w:color w:val="000000"/>
        </w:rPr>
        <w:t xml:space="preserve">  dotycząc</w:t>
      </w:r>
      <w:r w:rsidR="006D4AD1">
        <w:rPr>
          <w:rFonts w:ascii="Arial Narrow" w:eastAsia="Arial Unicode MS" w:hAnsi="Arial Narrow"/>
          <w:noProof/>
          <w:color w:val="000000"/>
        </w:rPr>
        <w:t>e</w:t>
      </w:r>
      <w:r w:rsidRPr="00D24BC0">
        <w:rPr>
          <w:rFonts w:ascii="Arial Narrow" w:eastAsia="Arial Unicode MS" w:hAnsi="Arial Narrow"/>
          <w:noProof/>
          <w:color w:val="000000"/>
        </w:rPr>
        <w:t xml:space="preserve"> doświadczenia wykonawcy</w:t>
      </w:r>
      <w:r w:rsidR="006D4AD1">
        <w:rPr>
          <w:rFonts w:ascii="Arial Narrow" w:eastAsia="Arial Unicode MS" w:hAnsi="Arial Narrow"/>
          <w:noProof/>
          <w:color w:val="000000"/>
        </w:rPr>
        <w:t>, kwalifikacji i zdolności technicznej</w:t>
      </w:r>
      <w:r w:rsidRPr="00D24BC0">
        <w:rPr>
          <w:rFonts w:ascii="Arial Narrow" w:eastAsia="Arial Unicode MS" w:hAnsi="Arial Narrow"/>
          <w:noProof/>
          <w:color w:val="000000"/>
        </w:rPr>
        <w:t xml:space="preserve"> określony w pkt. 5.3.3. SWZ* spełnia(ją) w naszym imieniu nw. Wykonawca(y):</w:t>
      </w:r>
    </w:p>
    <w:tbl>
      <w:tblPr>
        <w:tblStyle w:val="Tabela-Siatka"/>
        <w:tblW w:w="4426" w:type="pct"/>
        <w:tblInd w:w="817" w:type="dxa"/>
        <w:tblLook w:val="04A0" w:firstRow="1" w:lastRow="0" w:firstColumn="1" w:lastColumn="0" w:noHBand="0" w:noVBand="1"/>
      </w:tblPr>
      <w:tblGrid>
        <w:gridCol w:w="3738"/>
        <w:gridCol w:w="4284"/>
      </w:tblGrid>
      <w:tr w:rsidR="00D24BC0" w:rsidRPr="00D24BC0" w14:paraId="4122AAE3" w14:textId="77777777" w:rsidTr="00DF2C1B">
        <w:tc>
          <w:tcPr>
            <w:tcW w:w="2330" w:type="pct"/>
            <w:vAlign w:val="center"/>
          </w:tcPr>
          <w:p w14:paraId="622B3A33" w14:textId="77777777" w:rsidR="00D24BC0" w:rsidRPr="00D24BC0" w:rsidRDefault="00D24BC0" w:rsidP="00DF2C1B">
            <w:pPr>
              <w:pStyle w:val="Akapitzlist"/>
              <w:ind w:left="0" w:right="220"/>
              <w:jc w:val="center"/>
              <w:rPr>
                <w:rFonts w:ascii="Arial Narrow" w:eastAsia="Arial Unicode MS" w:hAnsi="Arial Narrow"/>
                <w:b/>
                <w:noProof/>
                <w:color w:val="000000"/>
              </w:rPr>
            </w:pPr>
            <w:r w:rsidRPr="00D24BC0">
              <w:rPr>
                <w:rFonts w:ascii="Arial Narrow" w:eastAsia="Arial Unicode MS" w:hAnsi="Arial Narrow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670" w:type="pct"/>
            <w:vAlign w:val="center"/>
          </w:tcPr>
          <w:p w14:paraId="2F6497DC" w14:textId="36946C31" w:rsidR="00D24BC0" w:rsidRPr="00D24BC0" w:rsidRDefault="006D4AD1" w:rsidP="00DF2C1B">
            <w:pPr>
              <w:pStyle w:val="Akapitzlist"/>
              <w:ind w:left="0" w:right="220"/>
              <w:jc w:val="center"/>
              <w:rPr>
                <w:rFonts w:ascii="Arial Narrow" w:eastAsia="Arial Unicode MS" w:hAnsi="Arial Narrow"/>
                <w:b/>
                <w:noProof/>
                <w:color w:val="000000"/>
              </w:rPr>
            </w:pPr>
            <w:r>
              <w:rPr>
                <w:rFonts w:ascii="Arial Narrow" w:eastAsia="Arial Unicode MS" w:hAnsi="Arial Narrow"/>
                <w:b/>
                <w:noProof/>
                <w:color w:val="000000"/>
              </w:rPr>
              <w:t>Warunek zgodnie z pkt. 5.3.3.1-5.3.3.5</w:t>
            </w:r>
          </w:p>
        </w:tc>
      </w:tr>
      <w:tr w:rsidR="00D24BC0" w:rsidRPr="00D24BC0" w14:paraId="69181E56" w14:textId="77777777" w:rsidTr="00DF2C1B">
        <w:tc>
          <w:tcPr>
            <w:tcW w:w="2330" w:type="pct"/>
          </w:tcPr>
          <w:p w14:paraId="6A02A9BE" w14:textId="77777777" w:rsidR="00D24BC0" w:rsidRPr="00D24BC0" w:rsidRDefault="00D24BC0" w:rsidP="00DF2C1B">
            <w:pPr>
              <w:pStyle w:val="Akapitzlist"/>
              <w:ind w:left="0" w:right="220"/>
              <w:jc w:val="both"/>
              <w:rPr>
                <w:rFonts w:ascii="Arial Narrow" w:eastAsia="Arial Unicode MS" w:hAnsi="Arial Narrow"/>
                <w:noProof/>
                <w:color w:val="000000"/>
              </w:rPr>
            </w:pPr>
          </w:p>
        </w:tc>
        <w:tc>
          <w:tcPr>
            <w:tcW w:w="2670" w:type="pct"/>
          </w:tcPr>
          <w:p w14:paraId="0336D1B7" w14:textId="77777777" w:rsidR="00D24BC0" w:rsidRPr="00D24BC0" w:rsidRDefault="00D24BC0" w:rsidP="00DF2C1B">
            <w:pPr>
              <w:pStyle w:val="Akapitzlist"/>
              <w:ind w:left="0" w:right="220"/>
              <w:jc w:val="both"/>
              <w:rPr>
                <w:rFonts w:ascii="Arial Narrow" w:eastAsia="Arial Unicode MS" w:hAnsi="Arial Narrow"/>
                <w:noProof/>
                <w:color w:val="000000"/>
              </w:rPr>
            </w:pPr>
          </w:p>
        </w:tc>
      </w:tr>
      <w:tr w:rsidR="00D24BC0" w:rsidRPr="00D24BC0" w14:paraId="584F0BB9" w14:textId="77777777" w:rsidTr="00DF2C1B">
        <w:tc>
          <w:tcPr>
            <w:tcW w:w="2330" w:type="pct"/>
          </w:tcPr>
          <w:p w14:paraId="5D50C6AC" w14:textId="77777777" w:rsidR="00D24BC0" w:rsidRPr="00D24BC0" w:rsidRDefault="00D24BC0" w:rsidP="00DF2C1B">
            <w:pPr>
              <w:pStyle w:val="Akapitzlist"/>
              <w:ind w:left="0" w:right="220"/>
              <w:jc w:val="both"/>
              <w:rPr>
                <w:rFonts w:ascii="Arial Narrow" w:eastAsia="Arial Unicode MS" w:hAnsi="Arial Narrow"/>
                <w:noProof/>
                <w:color w:val="000000"/>
              </w:rPr>
            </w:pPr>
          </w:p>
        </w:tc>
        <w:tc>
          <w:tcPr>
            <w:tcW w:w="2670" w:type="pct"/>
          </w:tcPr>
          <w:p w14:paraId="7EE2A7DF" w14:textId="77777777" w:rsidR="00D24BC0" w:rsidRPr="00D24BC0" w:rsidRDefault="00D24BC0" w:rsidP="00DF2C1B">
            <w:pPr>
              <w:pStyle w:val="Akapitzlist"/>
              <w:ind w:left="0" w:right="220"/>
              <w:jc w:val="both"/>
              <w:rPr>
                <w:rFonts w:ascii="Arial Narrow" w:eastAsia="Arial Unicode MS" w:hAnsi="Arial Narrow"/>
                <w:noProof/>
                <w:color w:val="000000"/>
              </w:rPr>
            </w:pPr>
          </w:p>
        </w:tc>
      </w:tr>
    </w:tbl>
    <w:p w14:paraId="76E7D9A0" w14:textId="7039878D" w:rsidR="006D4AD1" w:rsidRDefault="006D4AD1" w:rsidP="00B22EEA">
      <w:pPr>
        <w:ind w:right="220"/>
        <w:jc w:val="both"/>
        <w:rPr>
          <w:rFonts w:ascii="Arial Narrow" w:eastAsia="Arial Unicode MS" w:hAnsi="Arial Narrow"/>
          <w:noProof/>
          <w:color w:val="000000"/>
        </w:rPr>
      </w:pPr>
    </w:p>
    <w:p w14:paraId="6A1213EC" w14:textId="52932D8F" w:rsidR="00B22EEA" w:rsidRDefault="00B22EEA" w:rsidP="00B22EEA">
      <w:pPr>
        <w:ind w:right="220"/>
        <w:jc w:val="both"/>
        <w:rPr>
          <w:rFonts w:ascii="Arial Narrow" w:eastAsia="Arial Unicode MS" w:hAnsi="Arial Narrow"/>
          <w:noProof/>
          <w:color w:val="000000"/>
        </w:rPr>
      </w:pPr>
    </w:p>
    <w:p w14:paraId="7347A535" w14:textId="1E99CF6D" w:rsidR="00B22EEA" w:rsidRDefault="00B22EEA" w:rsidP="00B22EEA">
      <w:pPr>
        <w:ind w:right="220"/>
        <w:jc w:val="both"/>
        <w:rPr>
          <w:rFonts w:ascii="Arial Narrow" w:eastAsia="Arial Unicode MS" w:hAnsi="Arial Narrow"/>
          <w:noProof/>
          <w:color w:val="000000"/>
        </w:rPr>
      </w:pPr>
    </w:p>
    <w:p w14:paraId="0DB7551A" w14:textId="77777777" w:rsidR="00B22EEA" w:rsidRPr="00B22EEA" w:rsidRDefault="00B22EEA" w:rsidP="00B22EEA">
      <w:pPr>
        <w:ind w:right="220"/>
        <w:jc w:val="both"/>
        <w:rPr>
          <w:rFonts w:ascii="Arial Narrow" w:eastAsia="Arial Unicode MS" w:hAnsi="Arial Narrow"/>
          <w:noProof/>
          <w:color w:val="000000"/>
        </w:rPr>
      </w:pPr>
    </w:p>
    <w:p w14:paraId="5EE9090B" w14:textId="2D0CCC68" w:rsidR="006D4AD1" w:rsidRDefault="006D4AD1" w:rsidP="00C42D4D">
      <w:pPr>
        <w:pStyle w:val="Akapitzlist"/>
        <w:ind w:left="720" w:right="220"/>
        <w:jc w:val="both"/>
        <w:rPr>
          <w:rFonts w:ascii="Arial Narrow" w:eastAsia="Arial Unicode MS" w:hAnsi="Arial Narrow"/>
          <w:noProof/>
          <w:color w:val="000000"/>
        </w:rPr>
      </w:pPr>
    </w:p>
    <w:p w14:paraId="5F0A6A5A" w14:textId="2D9EDDDB" w:rsidR="006D4AD1" w:rsidRDefault="006D4AD1" w:rsidP="00C42D4D">
      <w:pPr>
        <w:pStyle w:val="Akapitzlist"/>
        <w:ind w:left="720" w:right="220"/>
        <w:jc w:val="both"/>
        <w:rPr>
          <w:rFonts w:ascii="Arial Narrow" w:eastAsia="Arial Unicode MS" w:hAnsi="Arial Narrow"/>
          <w:noProof/>
          <w:color w:val="000000"/>
        </w:rPr>
      </w:pPr>
    </w:p>
    <w:p w14:paraId="42B1E842" w14:textId="77777777" w:rsidR="006D4AD1" w:rsidRDefault="006D4AD1" w:rsidP="00C42D4D">
      <w:pPr>
        <w:pStyle w:val="Akapitzlist"/>
        <w:ind w:left="720" w:right="220"/>
        <w:jc w:val="both"/>
        <w:rPr>
          <w:rFonts w:ascii="Arial Narrow" w:eastAsia="Arial Unicode MS" w:hAnsi="Arial Narrow"/>
          <w:noProof/>
          <w:color w:val="000000"/>
        </w:rPr>
      </w:pPr>
    </w:p>
    <w:p w14:paraId="254F68FC" w14:textId="3E2813AE" w:rsidR="00D24BC0" w:rsidRDefault="006D4AD1" w:rsidP="006D4AD1">
      <w:pPr>
        <w:pStyle w:val="Akapitzlist"/>
        <w:numPr>
          <w:ilvl w:val="0"/>
          <w:numId w:val="3"/>
        </w:numPr>
        <w:ind w:right="220"/>
        <w:jc w:val="both"/>
        <w:rPr>
          <w:rFonts w:ascii="Arial Narrow" w:eastAsia="Arial Unicode MS" w:hAnsi="Arial Narrow"/>
          <w:noProof/>
          <w:color w:val="000000"/>
        </w:rPr>
      </w:pPr>
      <w:r w:rsidRPr="006D4AD1">
        <w:rPr>
          <w:rFonts w:ascii="Arial Narrow" w:eastAsia="Arial Unicode MS" w:hAnsi="Arial Narrow"/>
          <w:noProof/>
          <w:color w:val="000000"/>
        </w:rPr>
        <w:t>Zakres usług, które będą realizowane przez danego wykonawcę:</w:t>
      </w:r>
    </w:p>
    <w:p w14:paraId="2287BCAD" w14:textId="689A7A8D" w:rsidR="006D4AD1" w:rsidRDefault="006D4AD1" w:rsidP="006D4AD1">
      <w:pPr>
        <w:pStyle w:val="Akapitzlist"/>
        <w:numPr>
          <w:ilvl w:val="0"/>
          <w:numId w:val="6"/>
        </w:numPr>
        <w:ind w:right="220"/>
        <w:jc w:val="both"/>
        <w:rPr>
          <w:rFonts w:ascii="Arial Narrow" w:eastAsia="Arial Unicode MS" w:hAnsi="Arial Narrow"/>
          <w:noProof/>
          <w:color w:val="000000"/>
        </w:rPr>
      </w:pPr>
      <w:r>
        <w:rPr>
          <w:rFonts w:ascii="Arial Narrow" w:eastAsia="Arial Unicode MS" w:hAnsi="Arial Narrow"/>
          <w:noProof/>
          <w:color w:val="000000"/>
        </w:rPr>
        <w:t>Wykonawca 1/lider:</w:t>
      </w:r>
    </w:p>
    <w:p w14:paraId="2CAC06BE" w14:textId="62D90223" w:rsidR="006D4AD1" w:rsidRDefault="006D4AD1" w:rsidP="006D4AD1">
      <w:pPr>
        <w:pStyle w:val="Akapitzlist"/>
        <w:numPr>
          <w:ilvl w:val="0"/>
          <w:numId w:val="7"/>
        </w:numPr>
        <w:ind w:right="220"/>
        <w:jc w:val="both"/>
        <w:rPr>
          <w:rFonts w:ascii="Arial Narrow" w:eastAsia="Arial Unicode MS" w:hAnsi="Arial Narrow"/>
          <w:noProof/>
          <w:color w:val="000000"/>
        </w:rPr>
      </w:pPr>
      <w:r>
        <w:rPr>
          <w:rFonts w:ascii="Arial Narrow" w:eastAsia="Arial Unicode MS" w:hAnsi="Arial Narrow"/>
          <w:noProof/>
          <w:color w:val="000000"/>
        </w:rPr>
        <w:t>….</w:t>
      </w:r>
    </w:p>
    <w:p w14:paraId="3A33D88C" w14:textId="6BCADE1B" w:rsidR="006D4AD1" w:rsidRDefault="006D4AD1" w:rsidP="006D4AD1">
      <w:pPr>
        <w:pStyle w:val="Akapitzlist"/>
        <w:numPr>
          <w:ilvl w:val="0"/>
          <w:numId w:val="7"/>
        </w:numPr>
        <w:ind w:right="220"/>
        <w:jc w:val="both"/>
        <w:rPr>
          <w:rFonts w:ascii="Arial Narrow" w:eastAsia="Arial Unicode MS" w:hAnsi="Arial Narrow"/>
          <w:noProof/>
          <w:color w:val="000000"/>
        </w:rPr>
      </w:pPr>
      <w:r>
        <w:rPr>
          <w:rFonts w:ascii="Arial Narrow" w:eastAsia="Arial Unicode MS" w:hAnsi="Arial Narrow"/>
          <w:noProof/>
          <w:color w:val="000000"/>
        </w:rPr>
        <w:t>….</w:t>
      </w:r>
    </w:p>
    <w:p w14:paraId="60B79816" w14:textId="2C4F6801" w:rsidR="006D4AD1" w:rsidRDefault="006D4AD1" w:rsidP="006D4AD1">
      <w:pPr>
        <w:pStyle w:val="Akapitzlist"/>
        <w:numPr>
          <w:ilvl w:val="0"/>
          <w:numId w:val="7"/>
        </w:numPr>
        <w:ind w:right="220"/>
        <w:jc w:val="both"/>
        <w:rPr>
          <w:rFonts w:ascii="Arial Narrow" w:eastAsia="Arial Unicode MS" w:hAnsi="Arial Narrow"/>
          <w:noProof/>
          <w:color w:val="000000"/>
        </w:rPr>
      </w:pPr>
      <w:r>
        <w:rPr>
          <w:rFonts w:ascii="Arial Narrow" w:eastAsia="Arial Unicode MS" w:hAnsi="Arial Narrow"/>
          <w:noProof/>
          <w:color w:val="000000"/>
        </w:rPr>
        <w:t>…</w:t>
      </w:r>
    </w:p>
    <w:p w14:paraId="7D55BD69" w14:textId="5378F274" w:rsidR="006D4AD1" w:rsidRDefault="006D4AD1" w:rsidP="006D4AD1">
      <w:pPr>
        <w:pStyle w:val="Akapitzlist"/>
        <w:numPr>
          <w:ilvl w:val="0"/>
          <w:numId w:val="6"/>
        </w:numPr>
        <w:ind w:right="220"/>
        <w:jc w:val="both"/>
        <w:rPr>
          <w:rFonts w:ascii="Arial Narrow" w:eastAsia="Arial Unicode MS" w:hAnsi="Arial Narrow"/>
          <w:noProof/>
          <w:color w:val="000000"/>
        </w:rPr>
      </w:pPr>
      <w:r>
        <w:rPr>
          <w:rFonts w:ascii="Arial Narrow" w:eastAsia="Arial Unicode MS" w:hAnsi="Arial Narrow"/>
          <w:noProof/>
          <w:color w:val="000000"/>
        </w:rPr>
        <w:t>Wykonawca 2</w:t>
      </w:r>
    </w:p>
    <w:p w14:paraId="0E6807F3" w14:textId="110ED0A1" w:rsidR="006D4AD1" w:rsidRDefault="006D4AD1" w:rsidP="006D4AD1">
      <w:pPr>
        <w:pStyle w:val="Akapitzlist"/>
        <w:numPr>
          <w:ilvl w:val="0"/>
          <w:numId w:val="8"/>
        </w:numPr>
        <w:ind w:right="220"/>
        <w:jc w:val="both"/>
        <w:rPr>
          <w:rFonts w:ascii="Arial Narrow" w:eastAsia="Arial Unicode MS" w:hAnsi="Arial Narrow"/>
          <w:noProof/>
          <w:color w:val="000000"/>
        </w:rPr>
      </w:pPr>
      <w:r>
        <w:rPr>
          <w:rFonts w:ascii="Arial Narrow" w:eastAsia="Arial Unicode MS" w:hAnsi="Arial Narrow"/>
          <w:noProof/>
          <w:color w:val="000000"/>
        </w:rPr>
        <w:t>…</w:t>
      </w:r>
    </w:p>
    <w:p w14:paraId="0066659E" w14:textId="22F7CEAC" w:rsidR="006D4AD1" w:rsidRDefault="006D4AD1" w:rsidP="006D4AD1">
      <w:pPr>
        <w:pStyle w:val="Akapitzlist"/>
        <w:numPr>
          <w:ilvl w:val="0"/>
          <w:numId w:val="8"/>
        </w:numPr>
        <w:ind w:right="220"/>
        <w:jc w:val="both"/>
        <w:rPr>
          <w:rFonts w:ascii="Arial Narrow" w:eastAsia="Arial Unicode MS" w:hAnsi="Arial Narrow"/>
          <w:noProof/>
          <w:color w:val="000000"/>
        </w:rPr>
      </w:pPr>
      <w:r>
        <w:rPr>
          <w:rFonts w:ascii="Arial Narrow" w:eastAsia="Arial Unicode MS" w:hAnsi="Arial Narrow"/>
          <w:noProof/>
          <w:color w:val="000000"/>
        </w:rPr>
        <w:t>…</w:t>
      </w:r>
    </w:p>
    <w:p w14:paraId="17C0568E" w14:textId="2082C4DD" w:rsidR="006D4AD1" w:rsidRDefault="006D4AD1" w:rsidP="006D4AD1">
      <w:pPr>
        <w:pStyle w:val="Akapitzlist"/>
        <w:numPr>
          <w:ilvl w:val="0"/>
          <w:numId w:val="8"/>
        </w:numPr>
        <w:ind w:right="220"/>
        <w:jc w:val="both"/>
        <w:rPr>
          <w:rFonts w:ascii="Arial Narrow" w:eastAsia="Arial Unicode MS" w:hAnsi="Arial Narrow"/>
          <w:noProof/>
          <w:color w:val="000000"/>
        </w:rPr>
      </w:pPr>
      <w:r>
        <w:rPr>
          <w:rFonts w:ascii="Arial Narrow" w:eastAsia="Arial Unicode MS" w:hAnsi="Arial Narrow"/>
          <w:noProof/>
          <w:color w:val="000000"/>
        </w:rPr>
        <w:t>…</w:t>
      </w:r>
    </w:p>
    <w:p w14:paraId="53C717D1" w14:textId="159051FD" w:rsidR="006D4AD1" w:rsidRDefault="006D4AD1" w:rsidP="006D4AD1">
      <w:pPr>
        <w:pStyle w:val="Akapitzlist"/>
        <w:numPr>
          <w:ilvl w:val="0"/>
          <w:numId w:val="6"/>
        </w:numPr>
        <w:ind w:right="220"/>
        <w:jc w:val="both"/>
        <w:rPr>
          <w:rFonts w:ascii="Arial Narrow" w:eastAsia="Arial Unicode MS" w:hAnsi="Arial Narrow"/>
          <w:noProof/>
          <w:color w:val="000000"/>
        </w:rPr>
      </w:pPr>
      <w:r>
        <w:rPr>
          <w:rFonts w:ascii="Arial Narrow" w:eastAsia="Arial Unicode MS" w:hAnsi="Arial Narrow"/>
          <w:noProof/>
          <w:color w:val="000000"/>
        </w:rPr>
        <w:t>Wykonawca 3</w:t>
      </w:r>
    </w:p>
    <w:p w14:paraId="5CA615A0" w14:textId="6BA1F35A" w:rsidR="006D4AD1" w:rsidRDefault="006D4AD1" w:rsidP="006D4AD1">
      <w:pPr>
        <w:pStyle w:val="Akapitzlist"/>
        <w:numPr>
          <w:ilvl w:val="0"/>
          <w:numId w:val="9"/>
        </w:numPr>
        <w:ind w:right="220"/>
        <w:jc w:val="both"/>
        <w:rPr>
          <w:rFonts w:ascii="Arial Narrow" w:eastAsia="Arial Unicode MS" w:hAnsi="Arial Narrow"/>
          <w:noProof/>
          <w:color w:val="000000"/>
        </w:rPr>
      </w:pPr>
      <w:r>
        <w:rPr>
          <w:rFonts w:ascii="Arial Narrow" w:eastAsia="Arial Unicode MS" w:hAnsi="Arial Narrow"/>
          <w:noProof/>
          <w:color w:val="000000"/>
        </w:rPr>
        <w:t>…</w:t>
      </w:r>
    </w:p>
    <w:p w14:paraId="3F01AC5F" w14:textId="23A67C87" w:rsidR="006D4AD1" w:rsidRDefault="006D4AD1" w:rsidP="006D4AD1">
      <w:pPr>
        <w:pStyle w:val="Akapitzlist"/>
        <w:numPr>
          <w:ilvl w:val="0"/>
          <w:numId w:val="9"/>
        </w:numPr>
        <w:ind w:right="220"/>
        <w:jc w:val="both"/>
        <w:rPr>
          <w:rFonts w:ascii="Arial Narrow" w:eastAsia="Arial Unicode MS" w:hAnsi="Arial Narrow"/>
          <w:noProof/>
          <w:color w:val="000000"/>
        </w:rPr>
      </w:pPr>
      <w:r>
        <w:rPr>
          <w:rFonts w:ascii="Arial Narrow" w:eastAsia="Arial Unicode MS" w:hAnsi="Arial Narrow"/>
          <w:noProof/>
          <w:color w:val="000000"/>
        </w:rPr>
        <w:t>…</w:t>
      </w:r>
    </w:p>
    <w:p w14:paraId="45040A2E" w14:textId="54EA0D73" w:rsidR="006D4AD1" w:rsidRPr="006D4AD1" w:rsidRDefault="006D4AD1" w:rsidP="006D4AD1">
      <w:pPr>
        <w:pStyle w:val="Akapitzlist"/>
        <w:numPr>
          <w:ilvl w:val="0"/>
          <w:numId w:val="9"/>
        </w:numPr>
        <w:ind w:right="220"/>
        <w:jc w:val="both"/>
        <w:rPr>
          <w:rFonts w:ascii="Arial Narrow" w:eastAsia="Arial Unicode MS" w:hAnsi="Arial Narrow"/>
          <w:noProof/>
          <w:color w:val="000000"/>
        </w:rPr>
      </w:pPr>
      <w:r>
        <w:rPr>
          <w:rFonts w:ascii="Arial Narrow" w:eastAsia="Arial Unicode MS" w:hAnsi="Arial Narrow"/>
          <w:noProof/>
          <w:color w:val="000000"/>
        </w:rPr>
        <w:t>…</w:t>
      </w:r>
    </w:p>
    <w:p w14:paraId="319E1E65" w14:textId="77777777" w:rsidR="006D4AD1" w:rsidRDefault="006D4AD1" w:rsidP="00C42D4D">
      <w:pPr>
        <w:pStyle w:val="Akapitzlist"/>
        <w:ind w:left="720" w:right="220"/>
        <w:jc w:val="both"/>
        <w:rPr>
          <w:rFonts w:ascii="Arial Narrow" w:eastAsia="Arial Unicode MS" w:hAnsi="Arial Narrow"/>
          <w:noProof/>
          <w:color w:val="000000"/>
        </w:rPr>
      </w:pPr>
    </w:p>
    <w:p w14:paraId="019FE7A5" w14:textId="77777777" w:rsidR="00D24BC0" w:rsidRPr="00D24BC0" w:rsidRDefault="00D24BC0" w:rsidP="00C42D4D">
      <w:pPr>
        <w:pStyle w:val="Akapitzlist"/>
        <w:ind w:left="720" w:right="220"/>
        <w:jc w:val="both"/>
        <w:rPr>
          <w:rFonts w:ascii="Arial Narrow" w:eastAsia="Arial Unicode MS" w:hAnsi="Arial Narrow"/>
          <w:noProof/>
          <w:color w:val="000000"/>
        </w:rPr>
      </w:pPr>
    </w:p>
    <w:p w14:paraId="24041CF8" w14:textId="6973166B" w:rsidR="005B1E30" w:rsidRPr="00D24BC0" w:rsidRDefault="00C42D4D" w:rsidP="00D24BC0">
      <w:pPr>
        <w:pStyle w:val="Akapitzlist"/>
        <w:numPr>
          <w:ilvl w:val="0"/>
          <w:numId w:val="3"/>
        </w:numPr>
        <w:ind w:right="220"/>
        <w:jc w:val="both"/>
        <w:rPr>
          <w:rFonts w:ascii="Arial Narrow" w:eastAsia="Arial Unicode MS" w:hAnsi="Arial Narrow"/>
          <w:noProof/>
          <w:color w:val="000000"/>
        </w:rPr>
      </w:pPr>
      <w:r w:rsidRPr="00D24BC0">
        <w:rPr>
          <w:rFonts w:ascii="Arial Narrow" w:eastAsia="Arial Unicode MS" w:hAnsi="Arial Narrow"/>
          <w:noProof/>
          <w:color w:val="00000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5B1E30" w:rsidRPr="00D24BC0" w:rsidSect="00B45777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09798" w14:textId="77777777" w:rsidR="00BA5D2B" w:rsidRDefault="00BA5D2B" w:rsidP="00DE68C1">
      <w:pPr>
        <w:spacing w:after="0" w:line="240" w:lineRule="auto"/>
      </w:pPr>
      <w:r>
        <w:separator/>
      </w:r>
    </w:p>
  </w:endnote>
  <w:endnote w:type="continuationSeparator" w:id="0">
    <w:p w14:paraId="07A1F7B6" w14:textId="77777777" w:rsidR="00BA5D2B" w:rsidRDefault="00BA5D2B" w:rsidP="00DE6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7BB65" w14:textId="77777777" w:rsidR="00BA5D2B" w:rsidRDefault="00BA5D2B" w:rsidP="00DE68C1">
      <w:pPr>
        <w:spacing w:after="0" w:line="240" w:lineRule="auto"/>
      </w:pPr>
      <w:r>
        <w:separator/>
      </w:r>
    </w:p>
  </w:footnote>
  <w:footnote w:type="continuationSeparator" w:id="0">
    <w:p w14:paraId="60600555" w14:textId="77777777" w:rsidR="00BA5D2B" w:rsidRDefault="00BA5D2B" w:rsidP="00DE6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A4A5E" w14:textId="74230604" w:rsidR="00DE68C1" w:rsidRDefault="00DE68C1" w:rsidP="00DE68C1">
    <w:pPr>
      <w:pStyle w:val="Nagwek"/>
      <w:ind w:firstLine="1416"/>
      <w:jc w:val="both"/>
      <w:rPr>
        <w:sz w:val="28"/>
        <w:szCs w:val="28"/>
      </w:rPr>
    </w:pPr>
  </w:p>
  <w:p w14:paraId="1CD6B7EB" w14:textId="77777777" w:rsidR="00DE68C1" w:rsidRDefault="00DE68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5481"/>
    <w:multiLevelType w:val="hybridMultilevel"/>
    <w:tmpl w:val="EF3A0BA8"/>
    <w:lvl w:ilvl="0" w:tplc="CDE2EA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5C378B"/>
    <w:multiLevelType w:val="hybridMultilevel"/>
    <w:tmpl w:val="16005622"/>
    <w:lvl w:ilvl="0" w:tplc="CA1AC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A41832"/>
    <w:multiLevelType w:val="hybridMultilevel"/>
    <w:tmpl w:val="EA18623E"/>
    <w:lvl w:ilvl="0" w:tplc="EED031C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9556BD"/>
    <w:multiLevelType w:val="multilevel"/>
    <w:tmpl w:val="BD028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0EE64A0"/>
    <w:multiLevelType w:val="hybridMultilevel"/>
    <w:tmpl w:val="F6EA2A40"/>
    <w:lvl w:ilvl="0" w:tplc="C6263E0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4E12C3"/>
    <w:multiLevelType w:val="multilevel"/>
    <w:tmpl w:val="D890A15C"/>
    <w:lvl w:ilvl="0">
      <w:start w:val="1"/>
      <w:numFmt w:val="decimal"/>
      <w:lvlText w:val="%1"/>
      <w:lvlJc w:val="left"/>
      <w:rPr>
        <w:rFonts w:ascii="Arial" w:hAnsi="Arial" w:cs="Arial" w:hint="default"/>
        <w:b/>
        <w:i w:val="0"/>
        <w:iCs w:val="0"/>
        <w:caps w:val="0"/>
        <w:smallCaps w:val="0"/>
        <w:strike w:val="0"/>
        <w:dstrike w:val="0"/>
        <w:noProof w:val="0"/>
        <w:vanish w:val="0"/>
        <w:color w:val="FF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val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2141" w:hanging="864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E532961"/>
    <w:multiLevelType w:val="hybridMultilevel"/>
    <w:tmpl w:val="92C660E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00E86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8C1"/>
    <w:rsid w:val="000C682A"/>
    <w:rsid w:val="00135F50"/>
    <w:rsid w:val="00155333"/>
    <w:rsid w:val="001679A7"/>
    <w:rsid w:val="001B7CC2"/>
    <w:rsid w:val="00242C28"/>
    <w:rsid w:val="002B1E33"/>
    <w:rsid w:val="00397084"/>
    <w:rsid w:val="00416BDC"/>
    <w:rsid w:val="0042407B"/>
    <w:rsid w:val="005619CD"/>
    <w:rsid w:val="005B1E30"/>
    <w:rsid w:val="005B6FE6"/>
    <w:rsid w:val="005F0A74"/>
    <w:rsid w:val="00621651"/>
    <w:rsid w:val="0064297F"/>
    <w:rsid w:val="00667D53"/>
    <w:rsid w:val="006A534B"/>
    <w:rsid w:val="006D4AD1"/>
    <w:rsid w:val="006E0A0A"/>
    <w:rsid w:val="009527EF"/>
    <w:rsid w:val="00996578"/>
    <w:rsid w:val="00B22EEA"/>
    <w:rsid w:val="00B45777"/>
    <w:rsid w:val="00BA5D2B"/>
    <w:rsid w:val="00BE2982"/>
    <w:rsid w:val="00C42D4D"/>
    <w:rsid w:val="00D24BC0"/>
    <w:rsid w:val="00DC2225"/>
    <w:rsid w:val="00DE68C1"/>
    <w:rsid w:val="00E6651C"/>
    <w:rsid w:val="00FD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9F6B41"/>
  <w15:docId w15:val="{AAE9163D-D2A6-4652-BE31-98D62826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C682A"/>
    <w:pPr>
      <w:numPr>
        <w:ilvl w:val="2"/>
        <w:numId w:val="2"/>
      </w:numPr>
      <w:suppressAutoHyphens/>
      <w:spacing w:before="120" w:after="60" w:line="240" w:lineRule="auto"/>
      <w:ind w:left="851" w:hanging="851"/>
      <w:jc w:val="both"/>
      <w:outlineLvl w:val="2"/>
    </w:pPr>
    <w:rPr>
      <w:rFonts w:ascii="Arial" w:eastAsia="Calibri" w:hAnsi="Arial" w:cs="Arial"/>
      <w:bCs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C682A"/>
    <w:rPr>
      <w:rFonts w:ascii="Arial" w:eastAsia="Calibri" w:hAnsi="Arial" w:cs="Arial"/>
      <w:bCs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E6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8C1"/>
  </w:style>
  <w:style w:type="paragraph" w:styleId="Stopka">
    <w:name w:val="footer"/>
    <w:basedOn w:val="Normalny"/>
    <w:link w:val="StopkaZnak"/>
    <w:uiPriority w:val="99"/>
    <w:unhideWhenUsed/>
    <w:rsid w:val="00DE6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8C1"/>
  </w:style>
  <w:style w:type="character" w:styleId="Hipercze">
    <w:name w:val="Hyperlink"/>
    <w:basedOn w:val="Domylnaczcionkaakapitu"/>
    <w:uiPriority w:val="99"/>
    <w:unhideWhenUsed/>
    <w:rsid w:val="00DE68C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E68C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99"/>
    <w:rsid w:val="001B7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B7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7CC2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1"/>
    <w:uiPriority w:val="99"/>
    <w:rsid w:val="001553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155333"/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locked/>
    <w:rsid w:val="001553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5533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533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15533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5533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ATB</dc:creator>
  <cp:lastModifiedBy>ATB</cp:lastModifiedBy>
  <cp:revision>2</cp:revision>
  <cp:lastPrinted>2022-03-04T12:24:00Z</cp:lastPrinted>
  <dcterms:created xsi:type="dcterms:W3CDTF">2022-03-04T12:26:00Z</dcterms:created>
  <dcterms:modified xsi:type="dcterms:W3CDTF">2022-03-04T12:26:00Z</dcterms:modified>
</cp:coreProperties>
</file>