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7F61C" w14:textId="04E9E523" w:rsidR="00C42977" w:rsidRPr="006C4249" w:rsidRDefault="00C507DB" w:rsidP="00C507DB">
      <w:pPr>
        <w:jc w:val="both"/>
        <w:rPr>
          <w:rFonts w:ascii="Arial Narrow" w:hAnsi="Arial Narrow"/>
          <w:sz w:val="24"/>
          <w:szCs w:val="24"/>
        </w:rPr>
      </w:pPr>
      <w:r w:rsidRPr="006C4249">
        <w:rPr>
          <w:rFonts w:ascii="Arial Narrow" w:hAnsi="Arial Narrow"/>
          <w:sz w:val="24"/>
          <w:szCs w:val="24"/>
        </w:rPr>
        <w:t xml:space="preserve">Nr sprawy: </w:t>
      </w:r>
      <w:r w:rsidR="00AE5BEF" w:rsidRPr="006C4249">
        <w:rPr>
          <w:rFonts w:ascii="Arial Narrow" w:hAnsi="Arial Narrow"/>
          <w:sz w:val="24"/>
          <w:szCs w:val="24"/>
        </w:rPr>
        <w:t>DOP.2200.35</w:t>
      </w:r>
      <w:r w:rsidR="003D510D" w:rsidRPr="006C4249">
        <w:rPr>
          <w:rFonts w:ascii="Arial Narrow" w:hAnsi="Arial Narrow"/>
          <w:sz w:val="24"/>
          <w:szCs w:val="24"/>
        </w:rPr>
        <w:t>.2026</w:t>
      </w:r>
    </w:p>
    <w:p w14:paraId="60493230" w14:textId="78AFD4FE" w:rsidR="00447CF0" w:rsidRPr="006C4249" w:rsidRDefault="00447CF0" w:rsidP="00447CF0">
      <w:pPr>
        <w:jc w:val="right"/>
        <w:rPr>
          <w:rFonts w:ascii="Arial Narrow" w:hAnsi="Arial Narrow"/>
          <w:sz w:val="24"/>
          <w:szCs w:val="24"/>
        </w:rPr>
      </w:pPr>
      <w:r w:rsidRPr="006C4249">
        <w:rPr>
          <w:rFonts w:ascii="Arial Narrow" w:hAnsi="Arial Narrow"/>
          <w:sz w:val="24"/>
          <w:szCs w:val="24"/>
        </w:rPr>
        <w:t xml:space="preserve">Toruń, dnia </w:t>
      </w:r>
      <w:r w:rsidR="00D64247">
        <w:rPr>
          <w:rFonts w:ascii="Arial Narrow" w:hAnsi="Arial Narrow"/>
          <w:sz w:val="24"/>
          <w:szCs w:val="24"/>
        </w:rPr>
        <w:t>24</w:t>
      </w:r>
      <w:r w:rsidR="00AE5BEF" w:rsidRPr="006C4249">
        <w:rPr>
          <w:rFonts w:ascii="Arial Narrow" w:hAnsi="Arial Narrow"/>
          <w:sz w:val="24"/>
          <w:szCs w:val="24"/>
        </w:rPr>
        <w:t>.09</w:t>
      </w:r>
      <w:r w:rsidR="00D17D83" w:rsidRPr="006C4249">
        <w:rPr>
          <w:rFonts w:ascii="Arial Narrow" w:hAnsi="Arial Narrow"/>
          <w:sz w:val="24"/>
          <w:szCs w:val="24"/>
        </w:rPr>
        <w:t>.</w:t>
      </w:r>
      <w:r w:rsidR="00A52BE0" w:rsidRPr="006C4249">
        <w:rPr>
          <w:rFonts w:ascii="Arial Narrow" w:hAnsi="Arial Narrow"/>
          <w:sz w:val="24"/>
          <w:szCs w:val="24"/>
        </w:rPr>
        <w:t>2026</w:t>
      </w:r>
      <w:r w:rsidRPr="006C4249">
        <w:rPr>
          <w:rFonts w:ascii="Arial Narrow" w:hAnsi="Arial Narrow"/>
          <w:sz w:val="24"/>
          <w:szCs w:val="24"/>
        </w:rPr>
        <w:t xml:space="preserve"> r.</w:t>
      </w:r>
    </w:p>
    <w:p w14:paraId="7317471B" w14:textId="77777777" w:rsidR="00EB348F" w:rsidRPr="006C4249" w:rsidRDefault="00EB348F" w:rsidP="00EB348F">
      <w:pPr>
        <w:spacing w:line="276" w:lineRule="auto"/>
        <w:jc w:val="center"/>
        <w:rPr>
          <w:rFonts w:ascii="Arial Narrow" w:hAnsi="Arial Narrow" w:cs="Times New Roman"/>
          <w:bCs/>
          <w:sz w:val="24"/>
          <w:szCs w:val="24"/>
          <w:u w:val="single"/>
        </w:rPr>
      </w:pPr>
      <w:r w:rsidRPr="006C4249">
        <w:rPr>
          <w:rFonts w:ascii="Arial Narrow" w:hAnsi="Arial Narrow" w:cs="Times New Roman"/>
          <w:bCs/>
          <w:sz w:val="24"/>
          <w:szCs w:val="24"/>
          <w:u w:val="single"/>
        </w:rPr>
        <w:t>ZAPYTANIE OFERTOWE</w:t>
      </w:r>
    </w:p>
    <w:p w14:paraId="3E55FBDD" w14:textId="30168E62" w:rsidR="0079056D" w:rsidRPr="006C4249" w:rsidRDefault="0079056D" w:rsidP="00825AB1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1</w:t>
      </w:r>
      <w:r w:rsidR="00825AB1"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. 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Zamówienie jest realizowane na podstawie Regulaminu udzielania zamówień publicznych obowiązującego w Muzeum Okręgowym w Toruniu.</w:t>
      </w:r>
    </w:p>
    <w:p w14:paraId="7C6EBEED" w14:textId="4B07A6EF" w:rsidR="0079056D" w:rsidRPr="006C4249" w:rsidRDefault="0079056D" w:rsidP="00825AB1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2. Zamawiający</w:t>
      </w:r>
      <w:r w:rsidR="00825AB1"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: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Muzeum Okręgowe w Toruniu</w:t>
      </w:r>
      <w:r w:rsidR="00825AB1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Rynek Staromiejski 1, 87-100 Toruń, e-mail: </w:t>
      </w:r>
      <w:hyperlink r:id="rId7" w:history="1">
        <w:r w:rsidR="00825AB1" w:rsidRPr="006C4249">
          <w:rPr>
            <w:rStyle w:val="Hipercze"/>
            <w:rFonts w:ascii="Arial Narrow" w:eastAsia="Times New Roman" w:hAnsi="Arial Narrow" w:cs="Times New Roman"/>
            <w:sz w:val="24"/>
            <w:szCs w:val="24"/>
            <w:lang w:eastAsia="pl-PL"/>
          </w:rPr>
          <w:t>muzeum@muzeum.torun.pl</w:t>
        </w:r>
      </w:hyperlink>
      <w:r w:rsidR="00825AB1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tel. 56 660 56 12, 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e-Doręczenia: AE:PL-41390-10252-UIWGI-16</w:t>
      </w:r>
      <w:r w:rsidR="00825AB1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3F9F8222" w14:textId="1CCAAA84" w:rsidR="0079056D" w:rsidRPr="006C4249" w:rsidRDefault="0079056D" w:rsidP="0079056D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3. Przedmiot zamówienia</w:t>
      </w:r>
      <w:r w:rsidR="007A0186"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:</w:t>
      </w:r>
    </w:p>
    <w:p w14:paraId="65502BE4" w14:textId="77777777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Przedmiotem zamówienia jest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kompleksowe przygotowanie przez Wykonawcę dokumentacji aplikacyjnej niezbędnej do ubiegania się przez Muzeum Okręgowe w Toruniu o dofinansowanie projektu pn. „Fundamenty historii – modernizacja i zabezpieczenie Domu Mikołaja Kopernika”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 ramach Programu „Kultura”, Działanie 1 „Rewitalizacja i zrównoważone zarządzanie dziedzictwem kulturowym z aktywnym udziałem społeczności lokalnej”, finansowanego w ramach Mechanizmu Finansowego Europejskiego Obszaru Gospodarczego 2021–2028.</w:t>
      </w:r>
    </w:p>
    <w:p w14:paraId="4FB0A5FD" w14:textId="77777777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Wnioskodawcą i Beneficjentem projektu jest Muzeum Okręgowe w Toruniu.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Wykonawca realizuje usługę doradczą, analityczną i dokumentacyjną na rzecz Zamawiającego i nie uzyskuje statusu Beneficjenta ani Wnioskodawcy projektu.</w:t>
      </w:r>
    </w:p>
    <w:p w14:paraId="46DCC4C9" w14:textId="77777777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Przedmiot zamówienia obejmuje w szczególności kompleksowe przygotowanie, opracowanie i skompletowanie dokumentacji wymaganej w procesie aplikowania o dofinansowanie, zgodnie z aktualnymi na dzień przygotowania dokumentacji zasadami, wytycznymi, regulaminem naboru, instrukcją wypełniania wniosku, kryteriami wyboru projektów oraz wzorami dokumentów właściwymi dla programu i działania, w ramach którego składany będzie wniosek.</w:t>
      </w:r>
    </w:p>
    <w:p w14:paraId="1E761FC0" w14:textId="77777777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Projekt pn. „Fundamenty historii – modernizacja i zabezpieczenie Domu Mikołaja Kopernika” obejmuje w szczególności zabezpieczenie i modernizację oficyny, podwórza oraz muru granicznego przy Domu Mikołaja Kopernika w Toruniu, w tym m.in.:</w:t>
      </w:r>
    </w:p>
    <w:p w14:paraId="34ACBC3A" w14:textId="5A03F42A" w:rsidR="0079056D" w:rsidRPr="006C4249" w:rsidRDefault="007A0186" w:rsidP="007A018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stabilizację konstrukcji i gruntu;</w:t>
      </w:r>
    </w:p>
    <w:p w14:paraId="61BDCEBE" w14:textId="712CB2E6" w:rsidR="0079056D" w:rsidRPr="006C4249" w:rsidRDefault="007A0186" w:rsidP="007A018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wykonanie niezbędnych prac konserwatorskich, zabezpieczających i budowlanych;</w:t>
      </w:r>
    </w:p>
    <w:p w14:paraId="49B1286A" w14:textId="2F7A2DE6" w:rsidR="0079056D" w:rsidRPr="006C4249" w:rsidRDefault="007A0186" w:rsidP="007A018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modernizację i rozbudowę oficyny;</w:t>
      </w:r>
    </w:p>
    <w:p w14:paraId="2C6838BC" w14:textId="0CBB2A6A" w:rsidR="0079056D" w:rsidRPr="006C4249" w:rsidRDefault="007A0186" w:rsidP="007A018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utworzenie pomieszczeń wystawienniczych i magazynowych;</w:t>
      </w:r>
    </w:p>
    <w:p w14:paraId="3555500D" w14:textId="3397C804" w:rsidR="0079056D" w:rsidRPr="006C4249" w:rsidRDefault="007A0186" w:rsidP="007A018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ochronę, zabezpieczenie i udostępnienie odkrytych reliktów średniowiecznej zabudowy;</w:t>
      </w:r>
    </w:p>
    <w:p w14:paraId="24ECCEB4" w14:textId="3576AE37" w:rsidR="0079056D" w:rsidRPr="006C4249" w:rsidRDefault="007A0186" w:rsidP="007A018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utworzenie nowej przestrzeni ekspozycyjnej;</w:t>
      </w:r>
    </w:p>
    <w:p w14:paraId="2BC289E9" w14:textId="7B26E283" w:rsidR="0079056D" w:rsidRPr="006C4249" w:rsidRDefault="007A0186" w:rsidP="007A018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lastRenderedPageBreak/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dostosowanie przestrzeni i planowanej oferty do potrzeb użytkowników i odbiorców kultury;</w:t>
      </w:r>
    </w:p>
    <w:p w14:paraId="61318429" w14:textId="53725F4D" w:rsidR="0079056D" w:rsidRPr="006C4249" w:rsidRDefault="007A0186" w:rsidP="007A0186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działania służące zwiększeniu dostępności i społecznego wykorzystania dziedzictwa kulturowego.</w:t>
      </w:r>
    </w:p>
    <w:p w14:paraId="43A814E7" w14:textId="5BDFC33E" w:rsidR="0079056D" w:rsidRPr="006C4249" w:rsidRDefault="007A0186" w:rsidP="0079056D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4</w:t>
      </w:r>
      <w:r w:rsidR="0079056D"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. Zakres obowiązków Wykonawcy</w:t>
      </w:r>
    </w:p>
    <w:p w14:paraId="2236AD00" w14:textId="77777777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 ramach realizacji zamówienia Wykonawca zobowiązany będzie w szczególności do:</w:t>
      </w:r>
    </w:p>
    <w:p w14:paraId="26978CA1" w14:textId="41509DFF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zapoznania się z dokumentacją dotyczącą projektu, w tym dokumentacją techniczną, konserwatorską, programową, finansową i organizacyjną przekaz</w:t>
      </w:r>
      <w:r w:rsidR="00C80202">
        <w:rPr>
          <w:rFonts w:ascii="Arial Narrow" w:eastAsia="Times New Roman" w:hAnsi="Arial Narrow" w:cs="Times New Roman"/>
          <w:sz w:val="24"/>
          <w:szCs w:val="24"/>
          <w:lang w:eastAsia="pl-PL"/>
        </w:rPr>
        <w:t>ywaną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przez Zamawiającego;</w:t>
      </w:r>
    </w:p>
    <w:p w14:paraId="1EFAB5BC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przeprowadzenia analizy projektu pod kątem zgodności z wymogami Programu „Kultura”, Działania 1 oraz aktualnymi dokumentami programowymi i zasadami naboru;</w:t>
      </w:r>
    </w:p>
    <w:p w14:paraId="131ABE73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opracowania kompletnego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wniosku o dofinansowanie projektu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wraz ze wszystkimi wymaganymi częściami opisowymi, rzeczowymi, finansowymi i wskaźnikowymi;</w:t>
      </w:r>
    </w:p>
    <w:p w14:paraId="0408EA64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opracowania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studium wykonalności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jeżeli jest wymagane w ramach właściwego naboru, oraz innych wymaganych analiz i dokumentów uzasadniających wykonalność projektu;</w:t>
      </w:r>
    </w:p>
    <w:p w14:paraId="6514C309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opracowania analizy celów, problemów, potrzeb i uzasadnienia realizacji projektu, w tym wykazania potrzeby ochrony, modernizacji i udostępnienia dziedzictwa kulturowego;</w:t>
      </w:r>
    </w:p>
    <w:p w14:paraId="688B1FC3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opracowania i uzgodnienia z Zamawiającym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logiki projektu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w tym celów, rezultatów, produktów, wskaźników oraz sposobu ich pomiaru;</w:t>
      </w:r>
    </w:p>
    <w:p w14:paraId="3C4E6078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przygotowania opisu wpływu projektu na ochronę i zachowanie dziedzictwa kulturowego oraz jego udostępnianie społeczeństwu;</w:t>
      </w:r>
    </w:p>
    <w:p w14:paraId="25D7B343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przygotowania części dotyczącej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udziału społeczności lokalnej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w tym sposobu angażowania mieszkańców, organizacji pozarządowych i innych interesariuszy w kształtowanie oferty kulturalnej i edukacyjnej;</w:t>
      </w:r>
    </w:p>
    <w:p w14:paraId="5F04D8BF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przygotowania i przeprowadzenia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konsultacji społecznych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wymaganych w ramach programu, w tym przygotowania materiałów konsultacyjnych, metodologii, dokumentacji przebiegu konsultacji oraz opracowania ich wyników;</w:t>
      </w:r>
    </w:p>
    <w:p w14:paraId="57FBF532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przeprowadzenia badań określających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społeczne zapotrzebowanie na realizację projektu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wraz z opracowaniem metodologii badań, przeprowadzeniem badań i przedstawieniem ich wyników;</w:t>
      </w:r>
    </w:p>
    <w:p w14:paraId="77FA68E3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przygotowania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raportu z konsultacji społecznych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potwierdzającego aktywny udział mieszkańców i/lub organizacji pozarządowych w wypracowywaniu kształtu oferty kulturalno-edukacyjnej wynikającej z realizacji projektu;</w:t>
      </w:r>
    </w:p>
    <w:p w14:paraId="5C96B19E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przygotowania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tabeli kosztów realizacji projektu z wyszczególnieniem sposobu kalkulacji poszczególnych kosztów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;</w:t>
      </w:r>
    </w:p>
    <w:p w14:paraId="1C28DCA2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przygotowania tabeli kosztów realizacji projektu w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wersji z aktywnymi formułami w arkuszu kalkulacyjnym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;</w:t>
      </w:r>
    </w:p>
    <w:p w14:paraId="66A4EB58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przygotowania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preliminarza kosztów całkowitych projektu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;</w:t>
      </w:r>
    </w:p>
    <w:p w14:paraId="5FE58D85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przygotowania preliminarza kosztów całkowitych projektu w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wersji z aktywnymi formułami w arkuszu kalkulacyjnym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;</w:t>
      </w:r>
    </w:p>
    <w:p w14:paraId="04731F81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przeprowadzenia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testu pomocy publicznej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określenia, czy projekt podlega zasadom pomocy publicznej, w uzgodnieniu z Zamawiającym;</w:t>
      </w:r>
    </w:p>
    <w:p w14:paraId="4F8C58D3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przygotowania testu pomocy publicznej w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wersji z aktywnymi formułami w arkuszu kalkulacyjnym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;</w:t>
      </w:r>
    </w:p>
    <w:p w14:paraId="563882FF" w14:textId="77777777" w:rsidR="0079056D" w:rsidRPr="006C4249" w:rsidRDefault="0079056D" w:rsidP="0079056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 przypadku stwierdzenia występowania pomocy publicznej – przygotowania dokumentacji wymaganej dla projektu realizowanego zgodnie z zasadami pomocy publicznej, w tym:</w:t>
      </w:r>
    </w:p>
    <w:p w14:paraId="51066380" w14:textId="0AA7E7C9" w:rsidR="0079056D" w:rsidRPr="006C4249" w:rsidRDefault="007E6E50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lastRenderedPageBreak/>
        <w:t>a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określenia maksymalnej kwoty dofinansowania projektu zgodnie z zasadami opracowanymi przez Operatora Programu – </w:t>
      </w:r>
      <w:r w:rsidR="0079056D"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pomoc inwestycyjna – kalkulacja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;</w:t>
      </w:r>
    </w:p>
    <w:p w14:paraId="7D2410CB" w14:textId="7E3327A5" w:rsidR="0079056D" w:rsidRPr="006C4249" w:rsidRDefault="007E6E50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b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) przygotowania kalkulacji maksymalnej kwoty dofinansowania w ramach pomocy inwestycyjnej w wersji z aktywnymi formułami w arkuszu kalkulacyjnym;</w:t>
      </w:r>
    </w:p>
    <w:p w14:paraId="6BA54024" w14:textId="4A0C7DF9" w:rsidR="0079056D" w:rsidRPr="006C4249" w:rsidRDefault="007E6E50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c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określenia maksymalnej kwoty dofinansowania projektu zgodnie z zasadami opracowanymi przez Operatora Programu – </w:t>
      </w:r>
      <w:r w:rsidR="0079056D"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pomoc operacyjna – kalkulacja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;</w:t>
      </w:r>
    </w:p>
    <w:p w14:paraId="3D9AA3C8" w14:textId="77777777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d) przygotowania kalkulacji maksymalnej kwoty dofinansowania w ramach pomocy operacyjnej w wersji z aktywnymi formułami w arkuszu kalkulacyjnym;</w:t>
      </w:r>
    </w:p>
    <w:p w14:paraId="708A0F7D" w14:textId="77777777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e) przygotowania informacji, o których mowa w art. 37 ustawy z dnia 30 kwietnia 2004 r. o postępowaniu w sprawach dotyczących pomocy publicznej, zgodnie z aktualnie obowiązującymi przepisami i właściwym wzorem;</w:t>
      </w:r>
    </w:p>
    <w:p w14:paraId="7B811476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przygotowania wszystkich wymaganych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załączników do wniosku o dofinansowanie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pozostających w zakresie odpowiedzialności Wykonawcy;</w:t>
      </w:r>
    </w:p>
    <w:p w14:paraId="21FADBFE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weryfikacji kompletności dokumentacji przygotowywanej przez Zamawiającego oraz wskazania dokumentów, zaświadczeń, oświadczeń lub innych materiałów, które muszą zostać dostarczone przez Zamawiającego;</w:t>
      </w:r>
    </w:p>
    <w:p w14:paraId="2FD6731F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przygotowania dla Zamawiającego wykazu dokumentów wymagających podpisu, zatwierdzenia lub oświadczenia przez osoby upoważnione po stronie Muzeum;</w:t>
      </w:r>
    </w:p>
    <w:p w14:paraId="510B298D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bieżącego konsultowania z Zamawiającym przygotowywanych dokumentów i rozwiązań;</w:t>
      </w:r>
    </w:p>
    <w:p w14:paraId="3445F664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zgłaszania Zamawiającemu braków, nieścisłości lub </w:t>
      </w:r>
      <w:proofErr w:type="spellStart"/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ryzyk</w:t>
      </w:r>
      <w:proofErr w:type="spellEnd"/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mogących mieć wpływ na prawidłowe przygotowanie lub ocenę wniosku;</w:t>
      </w:r>
    </w:p>
    <w:p w14:paraId="7B0A30F1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dostosowania przygotowywanej dokumentacji do wymagań właściwego naboru obowiązujących na dzień składania wniosku;</w:t>
      </w:r>
    </w:p>
    <w:p w14:paraId="51048CDA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dokonania końcowej kontroli kompletności i spójności całej dokumentacji aplikacyjnej przed jej złożeniem;</w:t>
      </w:r>
    </w:p>
    <w:p w14:paraId="369C786A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przygotowania ostatecznej wersji wniosku o dofinansowanie i dokumentów towarzyszących po uwzględnieniu uwag Zamawiającego;</w:t>
      </w:r>
    </w:p>
    <w:p w14:paraId="2BC43F98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zapewnienia Zamawiającemu wsparcia przy technicznym i formalnym przygotowaniu dokumentacji do złożenia;</w:t>
      </w:r>
    </w:p>
    <w:p w14:paraId="22C86FD4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udzielania Zamawiającemu bieżących wyjaśnień dotyczących przygotowanej dokumentacji do czasu złożenia wniosku;</w:t>
      </w:r>
    </w:p>
    <w:p w14:paraId="7E76E809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zapewnienia wsparcia Zamawiającego na etapie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oceny formalnej i merytorycznej wniosku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w tym przygotowywania projektów odpowiedzi na pytania, wezwania do uzupełnień, wyjaśnień i korekt dokumentacji;</w:t>
      </w:r>
    </w:p>
    <w:p w14:paraId="32B0A12C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aktualizacji lub korekty dokumentacji aplikacyjnej w zakresie wynikającym z wezwań właściwej instytucji oceniającej, o ile pozostaje to w związku z zakresem przygotowanej przez Wykonawcę dokumentacji;</w:t>
      </w:r>
    </w:p>
    <w:p w14:paraId="3D23F139" w14:textId="77777777" w:rsidR="0079056D" w:rsidRPr="006C4249" w:rsidRDefault="0079056D" w:rsidP="0079056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bieżącego informowania Zamawiającego o zmianach wymogów, dokumentów programowych, wzorów formularzy i innych okolicznościach mogących mieć wpływ na przygotowanie lub złożenie dokumentacji.</w:t>
      </w:r>
    </w:p>
    <w:p w14:paraId="26E9E230" w14:textId="46F7678F" w:rsidR="0079056D" w:rsidRPr="006C4249" w:rsidRDefault="00AE521E" w:rsidP="0079056D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5</w:t>
      </w:r>
      <w:r w:rsidR="0079056D"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. Odpowiedzialność Zamawiającego i Wykonawcy</w:t>
      </w:r>
    </w:p>
    <w:p w14:paraId="7597140A" w14:textId="77777777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lastRenderedPageBreak/>
        <w:t>Zamawiający, jako Wnioskodawca i przyszły Beneficjent projektu, odpowiada w szczególności za:</w:t>
      </w:r>
    </w:p>
    <w:p w14:paraId="1AF02EBA" w14:textId="77777777" w:rsidR="00C80202" w:rsidRDefault="00AE521E" w:rsidP="00AE521E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przekazanie Wykonawcy informacji i dokumentów pozostających w posiadaniu Zamawiającego;</w:t>
      </w:r>
      <w:r w:rsidR="00C80202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przy czym Zamawiający jest na etapie przygotowywania dokumentacji etapami, całość dokumentacji wraz z kosztorysami zostanie wykonana do 10 grudnia 2026 r.</w:t>
      </w:r>
    </w:p>
    <w:p w14:paraId="20E39350" w14:textId="77777777" w:rsidR="00C80202" w:rsidRDefault="00C80202" w:rsidP="00AE521E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- pozyskanie decyzji administracyjnych dotyczących realizacji projektu niezbędnych na etapie składania wniosku,</w:t>
      </w:r>
    </w:p>
    <w:p w14:paraId="03FB4C31" w14:textId="77777777" w:rsidR="00C80202" w:rsidRDefault="00C80202" w:rsidP="00AE521E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- pozyskanie dokumentów poświadczających posiadanie wymaganego wkłady własnego,</w:t>
      </w:r>
    </w:p>
    <w:p w14:paraId="5FBC19C4" w14:textId="3DAB6A9D" w:rsidR="0079056D" w:rsidRPr="006C4249" w:rsidRDefault="00C80202" w:rsidP="00AE521E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określenie działań miękkich w projekcie, pozyskanie partnerów, przeprowadzenie analiz     </w:t>
      </w:r>
    </w:p>
    <w:p w14:paraId="4E355F5A" w14:textId="725980DC" w:rsidR="0079056D" w:rsidRPr="006C4249" w:rsidRDefault="00AE521E" w:rsidP="00AE521E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zatwierdzanie treści przygotowywanej dokumentacji;</w:t>
      </w:r>
    </w:p>
    <w:p w14:paraId="7097CFCB" w14:textId="7579638A" w:rsidR="0079056D" w:rsidRPr="006C4249" w:rsidRDefault="00AE521E" w:rsidP="00AE521E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składanie wymaganych oświadczeń;</w:t>
      </w:r>
    </w:p>
    <w:p w14:paraId="0B0B7F42" w14:textId="0B0CBFB5" w:rsidR="0079056D" w:rsidRPr="006C4249" w:rsidRDefault="00AE521E" w:rsidP="00AE521E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podpisanie i złożenie wniosku o dofinansowanie, chyba że Zamawiający udzieli Wykonawcy odrębnego, odpowiedniego umocowania;</w:t>
      </w:r>
    </w:p>
    <w:p w14:paraId="531DB8A7" w14:textId="7834EEFE" w:rsidR="0079056D" w:rsidRPr="006C4249" w:rsidRDefault="00AE521E" w:rsidP="00AE521E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-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zapewnienie wkładu własnego oraz podejmowanie decyzji dotyczących realizacji projektu.</w:t>
      </w:r>
    </w:p>
    <w:p w14:paraId="3641C8EB" w14:textId="29C8A556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Wykonawca odpowiada za prawidłowe, kompletne i zgodne z wymaganiami programu opracowanie dokumentacji pozostającej w zakresie niniejszego zamówienia oraz za bieżące wsparcie Zamawiającego w procesie aplikowania.</w:t>
      </w:r>
      <w:r w:rsidR="002160E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Wykonawca przygotuje wszystkie druki, załączniki i inne dokumenty, które wypełniać będzie Zamawiający.</w:t>
      </w:r>
    </w:p>
    <w:p w14:paraId="14C5A894" w14:textId="6652F7C0" w:rsidR="0079056D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Wykonawca zobowiązany jest wykonywać przedmiot zamówienia w ścisłej współpracy z Zamawiającym, przy czym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ostateczne decyzje dotyczące treści projektu, zakresu rzeczowego, budżetu, wskaźników oraz złożenia wniosku podejmuje Zamawiający jako Wnioskodawca i Beneficjent projektu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7DE0FAFF" w14:textId="42BC448D" w:rsidR="0079056D" w:rsidRPr="006C4249" w:rsidRDefault="00AE521E" w:rsidP="0079056D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6</w:t>
      </w:r>
      <w:r w:rsidR="0079056D"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. Forma przekazania dokumentacji</w:t>
      </w:r>
    </w:p>
    <w:p w14:paraId="3B0A028C" w14:textId="77777777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Całość dokumentacji przygotowanej przez Wykonawcę zostanie przekazana Zamawiającemu:</w:t>
      </w:r>
    </w:p>
    <w:p w14:paraId="0A107CB8" w14:textId="77777777" w:rsidR="0079056D" w:rsidRPr="006C4249" w:rsidRDefault="0079056D" w:rsidP="0079056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 wersji edytowalnej, umożliwiającej dalszą pracę i aktualizację dokumentów;</w:t>
      </w:r>
    </w:p>
    <w:p w14:paraId="358D59BD" w14:textId="77777777" w:rsidR="0079056D" w:rsidRPr="006C4249" w:rsidRDefault="0079056D" w:rsidP="0079056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 wersji PDF – jeżeli jest wymagana lub uzasadniona;</w:t>
      </w:r>
    </w:p>
    <w:p w14:paraId="0AB878A9" w14:textId="77777777" w:rsidR="0079056D" w:rsidRPr="006C4249" w:rsidRDefault="0079056D" w:rsidP="0079056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 przypadku dokumentów finansowych i kalkulacyjnych – również w formacie arkusza kalkulacyjnego z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aktywnymi formułami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umożliwiającymi prześledzenie sposobu dokonania obliczeń;</w:t>
      </w:r>
    </w:p>
    <w:p w14:paraId="61F9AC6E" w14:textId="77777777" w:rsidR="0079056D" w:rsidRPr="006C4249" w:rsidRDefault="0079056D" w:rsidP="0079056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 sposób uporządkowany, umożliwiający jednoznaczne przyporządkowanie dokumentów do poszczególnych elementów wniosku i listy wymaganych załączników.</w:t>
      </w:r>
    </w:p>
    <w:p w14:paraId="7EED42A7" w14:textId="4C1767C9" w:rsidR="0079056D" w:rsidRPr="006C4249" w:rsidRDefault="00AE521E" w:rsidP="0079056D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7</w:t>
      </w:r>
      <w:r w:rsidR="0079056D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. Termin realizacji zamówienia</w:t>
      </w:r>
    </w:p>
    <w:p w14:paraId="6F23018B" w14:textId="71B2E2CF" w:rsidR="0079056D" w:rsidRPr="00D64247" w:rsidRDefault="0079056D" w:rsidP="0079056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D64247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Termin realizacji zamówienia: </w:t>
      </w:r>
      <w:r w:rsidR="00E56D2E" w:rsidRPr="00D6424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do </w:t>
      </w:r>
      <w:r w:rsidR="003404FD" w:rsidRPr="00D6424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dnia 28.12.2026</w:t>
      </w:r>
      <w:r w:rsidR="00D6424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r</w:t>
      </w:r>
      <w:r w:rsidRPr="00D64247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240929A7" w14:textId="45A3A9A2" w:rsidR="0079056D" w:rsidRPr="006C4249" w:rsidRDefault="0079056D" w:rsidP="00E56D2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lastRenderedPageBreak/>
        <w:t>Szczegółowy harmonogram realizacji poszczególnych etapów zamówienia zostanie określony w umowie.</w:t>
      </w:r>
    </w:p>
    <w:p w14:paraId="0E8FB9F9" w14:textId="745B9F17" w:rsidR="0079056D" w:rsidRPr="006C4249" w:rsidRDefault="00E56D2E" w:rsidP="0079056D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8</w:t>
      </w:r>
      <w:r w:rsidR="0079056D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. Termin i sposób złożenia oferty</w:t>
      </w:r>
    </w:p>
    <w:p w14:paraId="3ADE31D1" w14:textId="76B420BF" w:rsidR="0079056D" w:rsidRPr="006C4249" w:rsidRDefault="0079056D" w:rsidP="0079056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Termin złożenia oferty: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do dnia </w:t>
      </w:r>
      <w:r w:rsidR="00D6424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0</w:t>
      </w:r>
      <w:r w:rsidR="005559C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2.10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.2026 r.</w:t>
      </w:r>
    </w:p>
    <w:p w14:paraId="205EC682" w14:textId="1D0B5AC9" w:rsidR="0079056D" w:rsidRPr="006C4249" w:rsidRDefault="0079056D" w:rsidP="00E56D2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Wykonawca zobowiązany jest określić w formularzu ofertowym:</w:t>
      </w:r>
      <w:r w:rsidR="00E56D2E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cenę netto </w:t>
      </w:r>
      <w:r w:rsidR="00E56D2E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 realizację całego zamówienia, 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wysokość</w:t>
      </w:r>
      <w:r w:rsidR="00E56D2E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podatku VAT – jeżeli występuje oraz 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cenę brutto za realizację całego zamówienia.</w:t>
      </w:r>
    </w:p>
    <w:p w14:paraId="6EF22DEF" w14:textId="5F38E69C" w:rsidR="0079056D" w:rsidRPr="006C4249" w:rsidRDefault="0079056D" w:rsidP="0079056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Cena ofertowa musi obejmować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wszystkie koszty związane z kompleksową realizacją przedmiotu zamówienia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w tym koszty przygotowania dokumentacji, analiz, badań, konsultacji społecznych, opracowań, spotkań, konsultacji, korekt oraz wsparcia na etapie składania i oceny wniosku</w:t>
      </w:r>
      <w:r w:rsidR="005559C9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5BD924D1" w14:textId="77777777" w:rsidR="0079056D" w:rsidRPr="006C4249" w:rsidRDefault="0079056D" w:rsidP="0079056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Oferta musi zostać przedstawiona zgodnie ze wzorem formularza ofertowego stanowiącego załącznik do niniejszego zapytania ofertowego.</w:t>
      </w:r>
    </w:p>
    <w:p w14:paraId="3466593E" w14:textId="77777777" w:rsidR="0079056D" w:rsidRPr="006C4249" w:rsidRDefault="0079056D" w:rsidP="0079056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Ofertę można złożyć:</w:t>
      </w:r>
    </w:p>
    <w:p w14:paraId="557A67E7" w14:textId="77777777" w:rsidR="0079056D" w:rsidRPr="006C4249" w:rsidRDefault="0079056D" w:rsidP="0079056D">
      <w:pPr>
        <w:spacing w:before="100" w:beforeAutospacing="1" w:after="100" w:afterAutospacing="1" w:line="24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a) drogą elektroniczną – oferta podpisana elektronicznie – na adres: muzeum@muzeum.torun.pl lub na adres e-Doręczeń: AE:PL-41390-10252-UIWGI-16;</w:t>
      </w:r>
    </w:p>
    <w:p w14:paraId="53F0F497" w14:textId="77777777" w:rsidR="0079056D" w:rsidRPr="006C4249" w:rsidRDefault="0079056D" w:rsidP="0079056D">
      <w:pPr>
        <w:spacing w:before="100" w:beforeAutospacing="1" w:after="100" w:afterAutospacing="1" w:line="24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b) pocztą lub osobiście w sekretariacie Muzeum Okręgowego w Toruniu, Rynek Staromiejski 1, 87-100 Toruń, w godzinach 7:30–15:30;</w:t>
      </w:r>
    </w:p>
    <w:p w14:paraId="1394432D" w14:textId="0EF9143F" w:rsidR="0079056D" w:rsidRPr="006C4249" w:rsidRDefault="0079056D" w:rsidP="00E56D2E">
      <w:pPr>
        <w:spacing w:before="100" w:beforeAutospacing="1" w:after="100" w:afterAutospacing="1" w:line="240" w:lineRule="auto"/>
        <w:ind w:left="72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c) w formie skanu podpisane</w:t>
      </w:r>
      <w:r w:rsidR="005559C9">
        <w:rPr>
          <w:rFonts w:ascii="Arial Narrow" w:eastAsia="Times New Roman" w:hAnsi="Arial Narrow" w:cs="Times New Roman"/>
          <w:sz w:val="24"/>
          <w:szCs w:val="24"/>
          <w:lang w:eastAsia="pl-PL"/>
        </w:rPr>
        <w:t>go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przez osobę upoważnioną oferty przesłanego na adres muzeum@muzeum.torun.pl, przy czym w przypadku wyboru oferty Wykonawca zobowiązany będzie do dostarczenia Zamawiającemu oryginału oferty najpóźniej przy zawarciu umowy.</w:t>
      </w:r>
    </w:p>
    <w:p w14:paraId="39E1C9A6" w14:textId="686811FD" w:rsidR="0079056D" w:rsidRPr="006C4249" w:rsidRDefault="00E56D2E" w:rsidP="0079056D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9</w:t>
      </w:r>
      <w:r w:rsidR="0079056D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. Warunki udziału w postępowaniu</w:t>
      </w:r>
      <w:r w:rsidR="00732171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:</w:t>
      </w:r>
    </w:p>
    <w:p w14:paraId="2601B6E7" w14:textId="77777777" w:rsidR="0079056D" w:rsidRPr="006C4249" w:rsidRDefault="0079056D" w:rsidP="0079056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O udzielenie zamówienia mogą ubiegać się Wykonawcy, którzy posiadają doświadczenie niezbędne do prawidłowej realizacji przedmiotu zamówienia.</w:t>
      </w:r>
    </w:p>
    <w:p w14:paraId="4E3F6905" w14:textId="7648EF66" w:rsidR="0079056D" w:rsidRPr="006C4249" w:rsidRDefault="0079056D" w:rsidP="00E56D2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Zamawiający uzna warunek doświadczenia za spełniony, jeżeli Wykonawca wykaże, że w okresie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ostatnich 3 lat przed upływem terminu składania ofert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a jeżeli okres prowadzenia działalności jest krótszy – w tym okresie,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należycie wykonał co najmniej 2 projekty/usługi związane z przygotowaniem dokumentacji aplikacyjnej dla projektów dotyczących odnowy, rewitalizacji, ochrony, konserwacji, modernizacji lub udostępniania dziedzictwa kulturowego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finansowanych lub planowanych do finansowania ze środków:</w:t>
      </w:r>
      <w:r w:rsidR="00E56D2E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Mechanizmu Finansowego Europejskiego Obszar</w:t>
      </w:r>
      <w:r w:rsidR="00E56D2E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u Gospodarczego / Programów EOG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i/lub</w:t>
      </w:r>
      <w:r w:rsidR="00E56D2E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programu Fundusze Europejskie na Infrastrukturę, Klimat i Środowisko (</w:t>
      </w:r>
      <w:proofErr w:type="spellStart"/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FEnIKS</w:t>
      </w:r>
      <w:proofErr w:type="spellEnd"/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).</w:t>
      </w:r>
    </w:p>
    <w:p w14:paraId="71ACB450" w14:textId="77777777" w:rsidR="0079056D" w:rsidRPr="006C4249" w:rsidRDefault="0079056D" w:rsidP="0079056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Przez wykonanie projektu/usługi Zamawiający rozumie w szczególności przygotowanie wniosku o dofinansowanie wraz z wymaganymi załącznikami, analizami, studiami wykonalności, dokumentacją finansową lub innymi elementami dokumentacji aplikacyjnej.</w:t>
      </w:r>
    </w:p>
    <w:p w14:paraId="098E568E" w14:textId="141AA1FE" w:rsidR="0079056D" w:rsidRPr="006C4249" w:rsidRDefault="0079056D" w:rsidP="0079056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Wykonawca zobowiązany jest wykazać spełnienie warunku poprzez przedstawienie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wykazu co najmniej 2 wykonanych usług/projektów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zgodnie ze wzorem stanowiącym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Załącznik nr 2 do niniejszego zapytania ofertowego</w:t>
      </w:r>
      <w:r w:rsidR="005559C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 (wzór </w:t>
      </w:r>
      <w:proofErr w:type="spellStart"/>
      <w:r w:rsidR="005559C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ofety</w:t>
      </w:r>
      <w:proofErr w:type="spellEnd"/>
      <w:r w:rsidR="005559C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)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oraz przedłożenie dokumentów potwierdzających należyte wykonanie wskazanych usług, w szczególności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referencji,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lastRenderedPageBreak/>
        <w:t>poświadczeń lub innych dokumentów wystawionych przez podmiot, na rzecz którego usługa została wykonana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349B31DF" w14:textId="77777777" w:rsidR="0079056D" w:rsidRPr="006C4249" w:rsidRDefault="0079056D" w:rsidP="0079056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Z przedstawionych dokumentów powinno jednoznacznie wynikać:</w:t>
      </w:r>
    </w:p>
    <w:p w14:paraId="40D4F8E6" w14:textId="77777777" w:rsidR="0079056D" w:rsidRPr="006C4249" w:rsidRDefault="0079056D" w:rsidP="0079056D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nazwa podmiotu, na rzecz którego wykonano usługę;</w:t>
      </w:r>
    </w:p>
    <w:p w14:paraId="455D74EF" w14:textId="77777777" w:rsidR="0079056D" w:rsidRPr="006C4249" w:rsidRDefault="0079056D" w:rsidP="0079056D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przedmiot wykonanej usługi;</w:t>
      </w:r>
    </w:p>
    <w:p w14:paraId="2D5BC573" w14:textId="77777777" w:rsidR="0079056D" w:rsidRPr="006C4249" w:rsidRDefault="0079056D" w:rsidP="0079056D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okres realizacji;</w:t>
      </w:r>
    </w:p>
    <w:p w14:paraId="34B29156" w14:textId="77777777" w:rsidR="0079056D" w:rsidRPr="006C4249" w:rsidRDefault="0079056D" w:rsidP="0079056D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program/źródło finansowania;</w:t>
      </w:r>
    </w:p>
    <w:p w14:paraId="417E71CD" w14:textId="77777777" w:rsidR="0079056D" w:rsidRPr="006C4249" w:rsidRDefault="0079056D" w:rsidP="0079056D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zakres prac wykonanych przez Wykonawcę;</w:t>
      </w:r>
    </w:p>
    <w:p w14:paraId="2AE08BFB" w14:textId="77777777" w:rsidR="0079056D" w:rsidRPr="006C4249" w:rsidRDefault="0079056D" w:rsidP="0079056D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należyte wykonanie usługi.</w:t>
      </w:r>
    </w:p>
    <w:p w14:paraId="0366F31B" w14:textId="56CD949C" w:rsidR="0079056D" w:rsidRPr="006C4249" w:rsidRDefault="0079056D" w:rsidP="0079056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Brak wykazania spełnienia powyższego warunku skutkuje odrzuceniem oferty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65B681CF" w14:textId="47B31456" w:rsidR="0079056D" w:rsidRPr="00AA7B3E" w:rsidRDefault="0079056D" w:rsidP="00AA7B3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Zamawiający może zweryfikować prawdziwość przedstawionych informacji oraz dokumentów.</w:t>
      </w:r>
    </w:p>
    <w:p w14:paraId="259EC435" w14:textId="33492165" w:rsidR="0079056D" w:rsidRPr="006C4249" w:rsidRDefault="00D64247" w:rsidP="0079056D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10</w:t>
      </w:r>
      <w:r w:rsidR="0079056D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. Kryterium oceny ofert</w:t>
      </w:r>
    </w:p>
    <w:p w14:paraId="56D9EF35" w14:textId="77777777" w:rsidR="0079056D" w:rsidRPr="006C4249" w:rsidRDefault="0079056D" w:rsidP="0079056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Zamawiający dokona oceny ofert na podstawie następującego kryterium:</w:t>
      </w:r>
    </w:p>
    <w:p w14:paraId="01BAA8D0" w14:textId="3E6AEF76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Cena </w:t>
      </w:r>
      <w:r w:rsidRPr="00D6424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brutto – 100%</w:t>
      </w:r>
      <w:r w:rsidR="005559C9" w:rsidRPr="00D64247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;</w:t>
      </w:r>
      <w:r w:rsidR="005559C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 1% = 100 pkt.</w:t>
      </w:r>
    </w:p>
    <w:p w14:paraId="70EADDE5" w14:textId="6E4E1E30" w:rsidR="0079056D" w:rsidRPr="006C4249" w:rsidRDefault="0079056D" w:rsidP="0079056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Oferta z najniższą ceną brutto, spośród ofert spełniających wszystkie wymagania określone w</w:t>
      </w:r>
      <w:r w:rsidR="00732171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niniejszym zapytaniu ofertowym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otrzyma 100 punktów.</w:t>
      </w:r>
    </w:p>
    <w:p w14:paraId="7D4F8C15" w14:textId="77777777" w:rsidR="0079056D" w:rsidRPr="006C4249" w:rsidRDefault="0079056D" w:rsidP="0079056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Pozostałe oferty otrzymają liczbę punktów obliczoną według wzoru:</w:t>
      </w:r>
    </w:p>
    <w:p w14:paraId="6FBDF624" w14:textId="44D80063" w:rsidR="0079056D" w:rsidRPr="006C4249" w:rsidRDefault="0079056D" w:rsidP="0079056D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Liczba punktów = (najniższa zaoferowana cena brutto / cena brutto badanej oferty) </w:t>
      </w:r>
      <w:r w:rsidR="005559C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x 100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pkt</w:t>
      </w:r>
    </w:p>
    <w:p w14:paraId="6598AE4C" w14:textId="77777777" w:rsidR="0079056D" w:rsidRPr="006C4249" w:rsidRDefault="0079056D" w:rsidP="0079056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Przy ocenie ofert uwzględniona zostanie cena brutto za kompleksową realizację całego przedmiotu zamówienia.</w:t>
      </w:r>
    </w:p>
    <w:p w14:paraId="60A916E3" w14:textId="2BCB28CD" w:rsidR="0079056D" w:rsidRPr="006C4249" w:rsidRDefault="0079056D" w:rsidP="0073217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Zamawiający nie będzie przyznawał dodatkowych punktów za doświadczenie Wykonawcy. Doświadczenie stanowi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warunek udziału w postępowaniu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51DFFD1F" w14:textId="38B3449F" w:rsidR="0079056D" w:rsidRPr="006C4249" w:rsidRDefault="00D64247" w:rsidP="0079056D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11</w:t>
      </w:r>
      <w:r w:rsidR="0079056D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. Płatność</w:t>
      </w:r>
      <w:r w:rsidR="00732171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:</w:t>
      </w:r>
    </w:p>
    <w:p w14:paraId="18FE755E" w14:textId="77777777" w:rsidR="0079056D" w:rsidRPr="006C4249" w:rsidRDefault="0079056D" w:rsidP="0079056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Wynagrodzenie Wykonawcy będzie płatne przelewem na rachunek bankowy wskazany na fakturze.</w:t>
      </w:r>
    </w:p>
    <w:p w14:paraId="74E94839" w14:textId="4A0BB21B" w:rsidR="0079056D" w:rsidRPr="006C4249" w:rsidRDefault="0079056D" w:rsidP="0079056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Termin płatności wynosi </w:t>
      </w:r>
      <w:r w:rsidR="005559C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do </w:t>
      </w:r>
      <w:r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dni od dnia prawidłowego doręczenia Zamawiającemu faktury</w:t>
      </w: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, wystawionej zgodnie z postanowieniami umowy.</w:t>
      </w:r>
    </w:p>
    <w:p w14:paraId="3484B1F0" w14:textId="52257B47" w:rsidR="0079056D" w:rsidRPr="006C4249" w:rsidRDefault="0079056D" w:rsidP="0079056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Podstawą wystawienia faktury będzie wykonanie i zaakceptowanie przez Zamawiającego zakresu prac określonego w umowie</w:t>
      </w:r>
      <w:r w:rsidR="005559C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podstawie protokołu zdawczo – odbiorczego. </w:t>
      </w:r>
    </w:p>
    <w:p w14:paraId="61AB0825" w14:textId="2BE8FB98" w:rsidR="0079056D" w:rsidRPr="006C4249" w:rsidRDefault="0079056D" w:rsidP="0079056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Szczegółowe zasady rozliczenia wynagrodzenia, w tym ewentualny podział wynagrodzenia na etapy, zostaną określone w umowie.</w:t>
      </w:r>
    </w:p>
    <w:p w14:paraId="0B32CA09" w14:textId="00128F53" w:rsidR="0079056D" w:rsidRPr="006C4249" w:rsidRDefault="00D64247" w:rsidP="00732171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12</w:t>
      </w:r>
      <w:r w:rsidR="0079056D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. Unieważnienie postępowania</w:t>
      </w:r>
      <w:r w:rsidR="00732171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 xml:space="preserve">: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Zamawiający zastrzega sobie prawo do unieważnienia postępowania </w:t>
      </w:r>
      <w:r w:rsidR="005559C9">
        <w:rPr>
          <w:rFonts w:ascii="Arial Narrow" w:eastAsia="Times New Roman" w:hAnsi="Arial Narrow" w:cs="Times New Roman"/>
          <w:sz w:val="24"/>
          <w:szCs w:val="24"/>
          <w:lang w:eastAsia="pl-PL"/>
        </w:rPr>
        <w:t>bez podania przyczyny</w:t>
      </w:r>
      <w:r w:rsidR="00732171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47F97F36" w14:textId="2F348789" w:rsidR="0079056D" w:rsidRPr="006C4249" w:rsidRDefault="00D64247" w:rsidP="00732171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13</w:t>
      </w:r>
      <w:r w:rsidR="0079056D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>. Informacja o wyborze oferty</w:t>
      </w:r>
      <w:r w:rsidR="00732171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 xml:space="preserve">: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>Informacja o wyborze najkorzystniejszej oferty zostanie przekazana Wykonawcom drogą elektroniczną oraz zamieszczona na stronie BIP Muzeum Okręgowego w Toruniu.</w:t>
      </w:r>
    </w:p>
    <w:p w14:paraId="09E98640" w14:textId="196DFD13" w:rsidR="00D15877" w:rsidRDefault="00D64247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lastRenderedPageBreak/>
        <w:t>14</w:t>
      </w:r>
      <w:r w:rsidR="00D15877" w:rsidRPr="006C4249">
        <w:rPr>
          <w:rFonts w:ascii="Arial Narrow" w:eastAsia="Times New Roman" w:hAnsi="Arial Narrow" w:cs="Times New Roman"/>
          <w:bCs/>
          <w:kern w:val="36"/>
          <w:sz w:val="24"/>
          <w:szCs w:val="24"/>
          <w:lang w:eastAsia="pl-PL"/>
        </w:rPr>
        <w:t xml:space="preserve">. 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Klauzula informacyjna dotycząca przetwarzania danych osobowych stanowi </w:t>
      </w:r>
      <w:r w:rsidR="0079056D" w:rsidRPr="006C4249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>Załącznik nr 1</w:t>
      </w:r>
      <w:r w:rsidR="0079056D" w:rsidRPr="006C424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do niniejszego zapytania ofertowego.</w:t>
      </w:r>
    </w:p>
    <w:p w14:paraId="448822B2" w14:textId="10824D68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Załączniki:</w:t>
      </w:r>
    </w:p>
    <w:p w14:paraId="446EA33C" w14:textId="4CEE3CE8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Załącznik nr 1 – klauzula informacyjna,</w:t>
      </w:r>
    </w:p>
    <w:p w14:paraId="1C41A0E2" w14:textId="175B8ABA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Załącznik nr 2 – wzór oferty wraz z wykazem dotyczącym doświadczenia</w:t>
      </w:r>
      <w:r w:rsidR="006D5526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</w:p>
    <w:p w14:paraId="2DE5D052" w14:textId="60D61DEF" w:rsidR="006D5526" w:rsidRDefault="006D5526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Załącznik nr 3 – opis szczegółowy. </w:t>
      </w:r>
    </w:p>
    <w:p w14:paraId="01CB76F4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454516D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05033D0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2BF50E0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7898297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673D97AC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68D12D15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0851F81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BE73127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6CF94CC7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27CB4DF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9436BFB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A629CB5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E62FEF8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EEA2685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F3E48F9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AE69069" w14:textId="77777777" w:rsidR="005559C9" w:rsidRDefault="005559C9" w:rsidP="005559C9">
      <w:pPr>
        <w:spacing w:before="100" w:beforeAutospacing="1" w:after="100" w:afterAutospacing="1" w:line="240" w:lineRule="auto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DD9B3D0" w14:textId="77777777" w:rsidR="006D5526" w:rsidRDefault="006D5526" w:rsidP="002E283B">
      <w:pPr>
        <w:pStyle w:val="Domylne"/>
        <w:spacing w:before="0" w:after="120" w:line="276" w:lineRule="auto"/>
        <w:jc w:val="both"/>
        <w:rPr>
          <w:rFonts w:ascii="Arial Narrow" w:eastAsia="Times New Roman" w:hAnsi="Arial Narrow" w:cs="Times New Roman"/>
          <w:color w:val="auto"/>
          <w:bdr w:val="none" w:sz="0" w:space="0" w:color="auto"/>
        </w:rPr>
      </w:pPr>
    </w:p>
    <w:p w14:paraId="4F764F42" w14:textId="410026B5" w:rsidR="002E283B" w:rsidRPr="006C4249" w:rsidRDefault="002E283B" w:rsidP="002E283B">
      <w:pPr>
        <w:pStyle w:val="Domylne"/>
        <w:spacing w:before="0" w:after="120" w:line="276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bookmarkStart w:id="0" w:name="_GoBack"/>
      <w:bookmarkEnd w:id="0"/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lastRenderedPageBreak/>
        <w:t>Załącznik nr 1 – klauzula informacyjna</w:t>
      </w:r>
    </w:p>
    <w:p w14:paraId="08CB79BC" w14:textId="4E3C55BC" w:rsidR="002E283B" w:rsidRPr="006C4249" w:rsidRDefault="002E283B" w:rsidP="002E283B">
      <w:pPr>
        <w:pStyle w:val="Domylne"/>
        <w:numPr>
          <w:ilvl w:val="0"/>
          <w:numId w:val="11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 xml:space="preserve">Administratorem danych osobowych </w:t>
      </w:r>
      <w:r w:rsidR="009C079F" w:rsidRPr="006C4249">
        <w:rPr>
          <w:rFonts w:ascii="Arial Narrow" w:hAnsi="Arial Narrow" w:cs="Arial"/>
          <w:sz w:val="22"/>
          <w:szCs w:val="22"/>
          <w:shd w:val="clear" w:color="auto" w:fill="FFFFFF"/>
        </w:rPr>
        <w:t>Zamawiającego</w:t>
      </w: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 xml:space="preserve"> jest Muzeum Okręgowe w Toruniu:</w:t>
      </w:r>
    </w:p>
    <w:p w14:paraId="0109E436" w14:textId="77777777" w:rsidR="002E283B" w:rsidRPr="006C4249" w:rsidRDefault="002E283B" w:rsidP="002E283B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Muzeum Okręgowe w Toruniu,</w:t>
      </w:r>
    </w:p>
    <w:p w14:paraId="7384A6F5" w14:textId="77777777" w:rsidR="002E283B" w:rsidRPr="006C4249" w:rsidRDefault="002E283B" w:rsidP="002E283B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Rynek Staromiejski 1, 87-100 Toruń</w:t>
      </w:r>
    </w:p>
    <w:p w14:paraId="4305FFD0" w14:textId="77777777" w:rsidR="002E283B" w:rsidRPr="006C4249" w:rsidRDefault="002E283B" w:rsidP="002E283B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Sekretariat tel. 56 660 56 12</w:t>
      </w:r>
    </w:p>
    <w:p w14:paraId="5833A8DA" w14:textId="77777777" w:rsidR="002E283B" w:rsidRPr="006C4249" w:rsidRDefault="002E283B" w:rsidP="002E283B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e-mail: muzeum@muzeum.torun.pl</w:t>
      </w:r>
    </w:p>
    <w:p w14:paraId="50E18850" w14:textId="77777777" w:rsidR="002E283B" w:rsidRPr="006C4249" w:rsidRDefault="002E283B" w:rsidP="002E283B">
      <w:pPr>
        <w:pStyle w:val="Domylne"/>
        <w:numPr>
          <w:ilvl w:val="0"/>
          <w:numId w:val="11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We wszystkich sprawach związanych z przetwarzaniem danych osobowych oraz z wykonywaniem przysługujących praw wyznaczony zostaje Inspektor Ochrony Danych:</w:t>
      </w:r>
    </w:p>
    <w:p w14:paraId="77374C16" w14:textId="77777777" w:rsidR="002E283B" w:rsidRPr="006C4249" w:rsidRDefault="002E283B" w:rsidP="002E283B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n-GB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  <w:lang w:val="en-GB"/>
        </w:rPr>
        <w:t>Tadeusz Tomoń</w:t>
      </w:r>
    </w:p>
    <w:p w14:paraId="1F6EDED5" w14:textId="77777777" w:rsidR="002E283B" w:rsidRPr="006C4249" w:rsidRDefault="002E283B" w:rsidP="002E283B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n-GB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  <w:lang w:val="en-GB"/>
        </w:rPr>
        <w:t>e-mail: t.tomon@muzeum.torun.pl</w:t>
      </w:r>
    </w:p>
    <w:p w14:paraId="7B674826" w14:textId="77777777" w:rsidR="002E283B" w:rsidRPr="006C4249" w:rsidRDefault="002E283B" w:rsidP="002E283B">
      <w:pPr>
        <w:pStyle w:val="Domylne"/>
        <w:spacing w:before="0" w:line="276" w:lineRule="auto"/>
        <w:ind w:left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tel. 56 660 56 22</w:t>
      </w:r>
    </w:p>
    <w:p w14:paraId="4447D18A" w14:textId="42073C52" w:rsidR="002E283B" w:rsidRPr="006C4249" w:rsidRDefault="002E283B" w:rsidP="002E283B">
      <w:pPr>
        <w:pStyle w:val="Domylne"/>
        <w:numPr>
          <w:ilvl w:val="0"/>
          <w:numId w:val="11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Dane osobowe będą przetwarzane wyłącznie w celu przeprowadzenia postępowania o udzielenie zamówienia na</w:t>
      </w:r>
      <w:r w:rsidR="00CB04AA" w:rsidRPr="006C4249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C40357" w:rsidRPr="006C4249">
        <w:rPr>
          <w:rFonts w:ascii="Arial Narrow" w:hAnsi="Arial Narrow" w:cs="Segoe UI"/>
          <w:color w:val="0D0D0D"/>
          <w:sz w:val="22"/>
          <w:szCs w:val="22"/>
        </w:rPr>
        <w:t>k</w:t>
      </w:r>
      <w:r w:rsidR="00825C30" w:rsidRPr="006C4249">
        <w:rPr>
          <w:rFonts w:ascii="Arial Narrow" w:hAnsi="Arial Narrow" w:cs="Segoe UI"/>
          <w:color w:val="0D0D0D"/>
          <w:sz w:val="22"/>
          <w:szCs w:val="22"/>
        </w:rPr>
        <w:t>ompleksowe przygotowanie dokumentacji aplikacyjnej niezbędnej do ubiegania się przez Muzeum Okręgowe w Toruniu o dofinansowanie projektu „Fundamenty historii – modernizacja i zabezpieczenie Domu Mikołaja Kopernika”.</w:t>
      </w:r>
    </w:p>
    <w:p w14:paraId="123E7F2A" w14:textId="77777777" w:rsidR="002E283B" w:rsidRPr="006C4249" w:rsidRDefault="002E283B" w:rsidP="002E283B">
      <w:pPr>
        <w:pStyle w:val="Domylne"/>
        <w:numPr>
          <w:ilvl w:val="0"/>
          <w:numId w:val="11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Podstawę prawną przetwarzania danych stanowią:</w:t>
      </w:r>
    </w:p>
    <w:p w14:paraId="02A1348B" w14:textId="77777777" w:rsidR="002E283B" w:rsidRPr="006C4249" w:rsidRDefault="002E283B" w:rsidP="002E283B">
      <w:pPr>
        <w:pStyle w:val="Domylne"/>
        <w:numPr>
          <w:ilvl w:val="0"/>
          <w:numId w:val="12"/>
        </w:numPr>
        <w:spacing w:before="0" w:line="276" w:lineRule="auto"/>
        <w:ind w:left="567" w:hanging="207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 xml:space="preserve">art. 6 ust. 1 lit. c i e rozporządzenia Parlamentu Europejskiego i Rady (UE) 2016/679 z dnia 27 kwietnia 2016 r. w sprawie ochrony osób fizycznych w związku z przetwarzaniem danych osobowych i w sprawie swobodnego przepływu takich danych oraz uchylenia dyrektywy 95/46/WE, </w:t>
      </w:r>
    </w:p>
    <w:p w14:paraId="7D697A81" w14:textId="77777777" w:rsidR="002E283B" w:rsidRPr="006C4249" w:rsidRDefault="002E283B" w:rsidP="002E283B">
      <w:pPr>
        <w:pStyle w:val="Domylne"/>
        <w:numPr>
          <w:ilvl w:val="0"/>
          <w:numId w:val="12"/>
        </w:numPr>
        <w:spacing w:before="0" w:line="276" w:lineRule="auto"/>
        <w:ind w:left="567" w:hanging="207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ustawa z dnia 10 maja 2018 r. o ochronie danych osobowych (</w:t>
      </w:r>
      <w:proofErr w:type="spellStart"/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t.j</w:t>
      </w:r>
      <w:proofErr w:type="spellEnd"/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. Dz. U. z 2019 r. poz. 1781.).</w:t>
      </w:r>
    </w:p>
    <w:p w14:paraId="528DA80B" w14:textId="77777777" w:rsidR="002E283B" w:rsidRPr="006C4249" w:rsidRDefault="002E283B" w:rsidP="002E283B">
      <w:pPr>
        <w:pStyle w:val="Domylne"/>
        <w:numPr>
          <w:ilvl w:val="0"/>
          <w:numId w:val="11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Dane osobowe Wykonawcy mogą być przekazane wyłącznie podmiotom, które uprawnione są do ich otrzymania przepisami prawa. Ponadto mogą być one ujawnione podmiotom, z którymi Muzeum zawarło umowy na świadczenie usług serwisowych dla systemów informatycznych wykorzystywanych przy ich przetwarzaniu.</w:t>
      </w:r>
    </w:p>
    <w:p w14:paraId="1F747E3F" w14:textId="77777777" w:rsidR="002E283B" w:rsidRPr="006C4249" w:rsidRDefault="002E283B" w:rsidP="002E283B">
      <w:pPr>
        <w:pStyle w:val="Domylne"/>
        <w:numPr>
          <w:ilvl w:val="0"/>
          <w:numId w:val="11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Wykonawca posiada prawo do żądania od Administratora dostępu do swoich danych osobowych, prawo do ich sprostowania, usunięcia lub ograniczenia przetwarzania, prawo do przenoszenia danych, a jeżeli przetwarzanie danych osobowych przez Administratora odbywa się na podstawie zgody Wykonawcy przysługuje prawo do cofnięcia zgody w dowolnym momencie poprzez wysłanie informacji pisemnej na adres Inspektora Ochrony Danych wskazanego w ust. 2</w:t>
      </w:r>
    </w:p>
    <w:p w14:paraId="531BFEF8" w14:textId="77777777" w:rsidR="002E283B" w:rsidRPr="006C4249" w:rsidRDefault="002E283B" w:rsidP="002E283B">
      <w:pPr>
        <w:pStyle w:val="Domylne"/>
        <w:numPr>
          <w:ilvl w:val="0"/>
          <w:numId w:val="11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Dane będą przetwarzanie do czasu wygaśnięcia wszelkich roszczeń wynikających z umowy wskazanej w ust. 3 oraz z zastrzeżeniem obowiązków archiwizacyjnych Administratora danych.</w:t>
      </w:r>
    </w:p>
    <w:p w14:paraId="74113FE4" w14:textId="77777777" w:rsidR="002E283B" w:rsidRPr="006C4249" w:rsidRDefault="002E283B" w:rsidP="002E283B">
      <w:pPr>
        <w:pStyle w:val="Domylne"/>
        <w:numPr>
          <w:ilvl w:val="0"/>
          <w:numId w:val="11"/>
        </w:numPr>
        <w:spacing w:before="0" w:line="276" w:lineRule="auto"/>
        <w:ind w:left="284" w:hanging="284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W odniesieniu do danych pozyskanych w związku z przeprowadzeniem postępowania wskazanego w ust. 3, Wykonawcy przysługuje:</w:t>
      </w:r>
    </w:p>
    <w:p w14:paraId="54CCF8D3" w14:textId="77777777" w:rsidR="002E283B" w:rsidRPr="006C4249" w:rsidRDefault="002E283B" w:rsidP="002E283B">
      <w:pPr>
        <w:pStyle w:val="Domylne"/>
        <w:numPr>
          <w:ilvl w:val="0"/>
          <w:numId w:val="13"/>
        </w:numPr>
        <w:spacing w:before="0" w:line="276" w:lineRule="auto"/>
        <w:ind w:left="567" w:hanging="283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prawo dostępu do jego danych oraz otrzymywania ich kopii;</w:t>
      </w:r>
    </w:p>
    <w:p w14:paraId="56729F2D" w14:textId="77777777" w:rsidR="002E283B" w:rsidRPr="006C4249" w:rsidRDefault="002E283B" w:rsidP="002E283B">
      <w:pPr>
        <w:pStyle w:val="Domylne"/>
        <w:numPr>
          <w:ilvl w:val="0"/>
          <w:numId w:val="13"/>
        </w:numPr>
        <w:spacing w:before="0" w:line="276" w:lineRule="auto"/>
        <w:ind w:left="567" w:hanging="283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prawo do sprostowania (poprawiania) swoich danych;</w:t>
      </w:r>
    </w:p>
    <w:p w14:paraId="06516A1A" w14:textId="77777777" w:rsidR="002E283B" w:rsidRPr="006C4249" w:rsidRDefault="002E283B" w:rsidP="002E283B">
      <w:pPr>
        <w:pStyle w:val="Domylne"/>
        <w:numPr>
          <w:ilvl w:val="0"/>
          <w:numId w:val="13"/>
        </w:numPr>
        <w:spacing w:before="0" w:line="276" w:lineRule="auto"/>
        <w:ind w:left="567" w:hanging="283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prawo do ograniczenia przetwarzania danych, przy czym przepisy odrębne mogą wyłączyć możliwość skorzystania z tego prawa;</w:t>
      </w:r>
    </w:p>
    <w:p w14:paraId="7C60185F" w14:textId="77777777" w:rsidR="002E283B" w:rsidRPr="006C4249" w:rsidRDefault="002E283B" w:rsidP="002E283B">
      <w:pPr>
        <w:pStyle w:val="Domylne"/>
        <w:numPr>
          <w:ilvl w:val="0"/>
          <w:numId w:val="13"/>
        </w:numPr>
        <w:spacing w:before="0" w:line="276" w:lineRule="auto"/>
        <w:ind w:left="567" w:hanging="283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prawo do wniesienia skargi do Prezesa Urzędu Ochrony Danych Osobowych.</w:t>
      </w:r>
    </w:p>
    <w:p w14:paraId="29777B51" w14:textId="54C90CCA" w:rsidR="002E283B" w:rsidRPr="006C4249" w:rsidRDefault="002E283B" w:rsidP="00F62EEA">
      <w:pPr>
        <w:pStyle w:val="Domylne"/>
        <w:numPr>
          <w:ilvl w:val="0"/>
          <w:numId w:val="11"/>
        </w:numPr>
        <w:spacing w:before="0" w:line="276" w:lineRule="auto"/>
        <w:ind w:left="284" w:hanging="284"/>
        <w:jc w:val="both"/>
        <w:rPr>
          <w:rFonts w:ascii="Arial Narrow" w:hAnsi="Arial Narrow" w:cs="Calibri"/>
          <w:sz w:val="22"/>
          <w:szCs w:val="22"/>
          <w:shd w:val="clear" w:color="auto" w:fill="FFFFFF"/>
        </w:rPr>
      </w:pPr>
      <w:r w:rsidRPr="006C4249">
        <w:rPr>
          <w:rFonts w:ascii="Arial Narrow" w:hAnsi="Arial Narrow" w:cs="Arial"/>
          <w:sz w:val="22"/>
          <w:szCs w:val="22"/>
          <w:shd w:val="clear" w:color="auto" w:fill="FFFFFF"/>
        </w:rPr>
        <w:t>Podanie danych osobowych jest dobrowolne, jednakże odmowa podania danych uniemożliwiających realizację umowy może skutkować brakiem prawidłowej realizacji postępowania wskazanego w ust. 3.</w:t>
      </w:r>
    </w:p>
    <w:sectPr w:rsidR="002E283B" w:rsidRPr="006C424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258B8" w14:textId="77777777" w:rsidR="00680CD7" w:rsidRDefault="00680CD7" w:rsidP="008542C0">
      <w:pPr>
        <w:spacing w:after="0" w:line="240" w:lineRule="auto"/>
      </w:pPr>
      <w:r>
        <w:separator/>
      </w:r>
    </w:p>
  </w:endnote>
  <w:endnote w:type="continuationSeparator" w:id="0">
    <w:p w14:paraId="3C485E19" w14:textId="77777777" w:rsidR="00680CD7" w:rsidRDefault="00680CD7" w:rsidP="0085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18B11" w14:textId="77777777" w:rsidR="00680CD7" w:rsidRDefault="00680CD7" w:rsidP="008542C0">
      <w:pPr>
        <w:spacing w:after="0" w:line="240" w:lineRule="auto"/>
      </w:pPr>
      <w:r>
        <w:separator/>
      </w:r>
    </w:p>
  </w:footnote>
  <w:footnote w:type="continuationSeparator" w:id="0">
    <w:p w14:paraId="597503C1" w14:textId="77777777" w:rsidR="00680CD7" w:rsidRDefault="00680CD7" w:rsidP="00854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26755" w14:textId="77777777" w:rsidR="008542C0" w:rsidRPr="008542C0" w:rsidRDefault="008542C0" w:rsidP="008542C0">
    <w:pPr>
      <w:spacing w:after="0" w:line="276" w:lineRule="auto"/>
      <w:rPr>
        <w:rFonts w:ascii="Bahnschrift" w:hAnsi="Bahnschrift"/>
        <w:sz w:val="24"/>
        <w:szCs w:val="24"/>
      </w:rPr>
    </w:pPr>
    <w:r w:rsidRPr="008542C0">
      <w:rPr>
        <w:rFonts w:ascii="Bahnschrift" w:hAnsi="Bahnschrift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CB6321E" wp14:editId="24ADA0B6">
              <wp:simplePos x="0" y="0"/>
              <wp:positionH relativeFrom="column">
                <wp:posOffset>-133724</wp:posOffset>
              </wp:positionH>
              <wp:positionV relativeFrom="paragraph">
                <wp:posOffset>-322775</wp:posOffset>
              </wp:positionV>
              <wp:extent cx="2734309" cy="1071879"/>
              <wp:effectExtent l="0" t="0" r="9525" b="0"/>
              <wp:wrapSquare wrapText="bothSides"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4309" cy="10718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FB2AAD" w14:textId="77777777" w:rsidR="008542C0" w:rsidRPr="00995CC0" w:rsidRDefault="008542C0" w:rsidP="00995CC0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</w:pPr>
                          <w:r w:rsidRPr="00995CC0"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  <w:t>Muzeum Okręgowe w Toruniu</w:t>
                          </w:r>
                        </w:p>
                        <w:p w14:paraId="45A11067" w14:textId="77777777" w:rsidR="008542C0" w:rsidRPr="00995CC0" w:rsidRDefault="008542C0" w:rsidP="00995CC0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</w:pPr>
                          <w:r w:rsidRPr="00995CC0"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  <w:t>Rynek Staromiejski 1, 87-100 Toruń</w:t>
                          </w:r>
                        </w:p>
                        <w:p w14:paraId="4EFF2C4A" w14:textId="77777777" w:rsidR="008542C0" w:rsidRPr="00447CF0" w:rsidRDefault="008542C0" w:rsidP="00995CC0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</w:pPr>
                          <w:r w:rsidRPr="00447CF0"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  <w:t xml:space="preserve">tel. 56 62-270-38, tel. </w:t>
                          </w:r>
                          <w:proofErr w:type="spellStart"/>
                          <w:r w:rsidRPr="00447CF0"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  <w:t>sekr</w:t>
                          </w:r>
                          <w:proofErr w:type="spellEnd"/>
                          <w:r w:rsidRPr="00447CF0"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  <w:t>. 56 660-56-12</w:t>
                          </w:r>
                        </w:p>
                        <w:p w14:paraId="2E52E9CD" w14:textId="77777777" w:rsidR="008542C0" w:rsidRPr="00447CF0" w:rsidRDefault="00680CD7" w:rsidP="00995CC0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  <w:lang w:val="en-US"/>
                            </w:rPr>
                          </w:pPr>
                          <w:hyperlink r:id="rId1" w:history="1">
                            <w:r w:rsidR="008542C0" w:rsidRPr="00447CF0">
                              <w:rPr>
                                <w:rStyle w:val="Hipercze"/>
                                <w:rFonts w:ascii="Bahnschrift" w:hAnsi="Bahnschrift"/>
                                <w:color w:val="auto"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>muzeum@muzeum.torun.pl</w:t>
                            </w:r>
                          </w:hyperlink>
                        </w:p>
                        <w:p w14:paraId="3DE02BEC" w14:textId="77777777" w:rsidR="0012546E" w:rsidRPr="00447CF0" w:rsidRDefault="008542C0" w:rsidP="0012546E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18"/>
                              <w:szCs w:val="18"/>
                              <w:lang w:val="en-US"/>
                            </w:rPr>
                          </w:pPr>
                          <w:r w:rsidRPr="00447CF0">
                            <w:rPr>
                              <w:rFonts w:ascii="Bahnschrift" w:hAnsi="Bahnschrift"/>
                              <w:sz w:val="18"/>
                              <w:szCs w:val="18"/>
                              <w:lang w:val="en-US"/>
                            </w:rPr>
                            <w:t>NIP: 956-00-11-771, REGON: 871243679</w:t>
                          </w:r>
                        </w:p>
                        <w:p w14:paraId="5C01DD64" w14:textId="77777777" w:rsidR="0012546E" w:rsidRPr="0012546E" w:rsidRDefault="0012546E" w:rsidP="0012546E">
                          <w:pPr>
                            <w:spacing w:after="0" w:line="240" w:lineRule="auto"/>
                            <w:jc w:val="center"/>
                            <w:rPr>
                              <w:rFonts w:ascii="Bahnschrift" w:hAnsi="Bahnschrift"/>
                              <w:sz w:val="18"/>
                              <w:szCs w:val="18"/>
                            </w:rPr>
                          </w:pPr>
                          <w:r w:rsidRPr="0012546E">
                            <w:rPr>
                              <w:rFonts w:ascii="Bahnschrift" w:hAnsi="Bahnschrift" w:cs="Calibri"/>
                              <w:sz w:val="18"/>
                              <w:szCs w:val="18"/>
                              <w:shd w:val="clear" w:color="auto" w:fill="FFFFFF"/>
                            </w:rPr>
                            <w:t>/</w:t>
                          </w:r>
                          <w:proofErr w:type="spellStart"/>
                          <w:r w:rsidRPr="0012546E">
                            <w:rPr>
                              <w:rFonts w:ascii="Bahnschrift" w:hAnsi="Bahnschrift" w:cs="Calibri"/>
                              <w:sz w:val="18"/>
                              <w:szCs w:val="18"/>
                              <w:shd w:val="clear" w:color="auto" w:fill="FFFFFF"/>
                            </w:rPr>
                            <w:t>MuzeumOkregoweTorun</w:t>
                          </w:r>
                          <w:proofErr w:type="spellEnd"/>
                          <w:r w:rsidRPr="0012546E">
                            <w:rPr>
                              <w:rFonts w:ascii="Bahnschrift" w:hAnsi="Bahnschrift" w:cs="Calibri"/>
                              <w:sz w:val="18"/>
                              <w:szCs w:val="18"/>
                              <w:shd w:val="clear" w:color="auto" w:fill="FFFFFF"/>
                            </w:rPr>
                            <w:t>/</w:t>
                          </w:r>
                          <w:proofErr w:type="spellStart"/>
                          <w:r w:rsidRPr="0012546E">
                            <w:rPr>
                              <w:rFonts w:ascii="Bahnschrift" w:hAnsi="Bahnschrift" w:cs="Calibri"/>
                              <w:sz w:val="18"/>
                              <w:szCs w:val="18"/>
                              <w:shd w:val="clear" w:color="auto" w:fill="FFFFFF"/>
                            </w:rPr>
                            <w:t>SkrytkaESP</w:t>
                          </w:r>
                          <w:proofErr w:type="spellEnd"/>
                        </w:p>
                        <w:p w14:paraId="4E972B4E" w14:textId="77777777" w:rsidR="0012546E" w:rsidRDefault="0012546E" w:rsidP="00995CC0">
                          <w:pPr>
                            <w:spacing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</w:pPr>
                        </w:p>
                        <w:p w14:paraId="18653158" w14:textId="77777777" w:rsidR="00C507DB" w:rsidRDefault="00C507DB" w:rsidP="00995CC0">
                          <w:pPr>
                            <w:spacing w:line="240" w:lineRule="auto"/>
                            <w:jc w:val="center"/>
                            <w:rPr>
                              <w:rFonts w:ascii="Bahnschrift" w:hAnsi="Bahnschrift"/>
                              <w:sz w:val="20"/>
                              <w:szCs w:val="20"/>
                            </w:rPr>
                          </w:pPr>
                        </w:p>
                        <w:p w14:paraId="7D22C6EB" w14:textId="77777777" w:rsidR="00C507DB" w:rsidRDefault="00C507DB" w:rsidP="00995CC0">
                          <w:pPr>
                            <w:spacing w:line="240" w:lineRule="auto"/>
                            <w:jc w:val="center"/>
                          </w:pPr>
                        </w:p>
                        <w:p w14:paraId="3A36304A" w14:textId="77777777" w:rsidR="008542C0" w:rsidRPr="00B34B11" w:rsidRDefault="008542C0">
                          <w:pPr>
                            <w:rPr>
                              <w:rFonts w:ascii="Arial Narrow" w:hAnsi="Arial Narrow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CB6321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0.55pt;margin-top:-25.4pt;width:215.3pt;height:8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" stroked="f">
              <v:textbox>
                <w:txbxContent>
                  <w:p w14:paraId="33FB2AAD" w14:textId="77777777" w:rsidR="008542C0" w:rsidRPr="00995CC0" w:rsidRDefault="008542C0" w:rsidP="00995CC0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</w:rPr>
                    </w:pPr>
                    <w:r w:rsidRPr="00995CC0">
                      <w:rPr>
                        <w:rFonts w:ascii="Bahnschrift" w:hAnsi="Bahnschrift"/>
                        <w:sz w:val="20"/>
                        <w:szCs w:val="20"/>
                      </w:rPr>
                      <w:t>Muzeum Okręgowe w Toruniu</w:t>
                    </w:r>
                  </w:p>
                  <w:p w14:paraId="45A11067" w14:textId="77777777" w:rsidR="008542C0" w:rsidRPr="00995CC0" w:rsidRDefault="008542C0" w:rsidP="00995CC0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</w:rPr>
                    </w:pPr>
                    <w:r w:rsidRPr="00995CC0">
                      <w:rPr>
                        <w:rFonts w:ascii="Bahnschrift" w:hAnsi="Bahnschrift"/>
                        <w:sz w:val="20"/>
                        <w:szCs w:val="20"/>
                      </w:rPr>
                      <w:t>Rynek Staromiejski 1, 87-100 Toruń</w:t>
                    </w:r>
                  </w:p>
                  <w:p w14:paraId="4EFF2C4A" w14:textId="77777777" w:rsidR="008542C0" w:rsidRPr="00447CF0" w:rsidRDefault="008542C0" w:rsidP="00995CC0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</w:pPr>
                    <w:r w:rsidRPr="00447CF0"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  <w:t xml:space="preserve">tel. 56 62-270-38, tel. </w:t>
                    </w:r>
                    <w:proofErr w:type="spellStart"/>
                    <w:r w:rsidRPr="00447CF0"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  <w:t>sekr</w:t>
                    </w:r>
                    <w:proofErr w:type="spellEnd"/>
                    <w:r w:rsidRPr="00447CF0"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  <w:t>. 56 660-56-12</w:t>
                    </w:r>
                  </w:p>
                  <w:p w14:paraId="2E52E9CD" w14:textId="77777777" w:rsidR="008542C0" w:rsidRPr="00447CF0" w:rsidRDefault="008542C0" w:rsidP="00995CC0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  <w:lang w:val="en-US"/>
                      </w:rPr>
                    </w:pPr>
                    <w:hyperlink r:id="rId2" w:history="1">
                      <w:r w:rsidRPr="00447CF0">
                        <w:rPr>
                          <w:rStyle w:val="Hipercze"/>
                          <w:rFonts w:ascii="Bahnschrift" w:hAnsi="Bahnschrift"/>
                          <w:color w:val="auto"/>
                          <w:sz w:val="20"/>
                          <w:szCs w:val="20"/>
                          <w:u w:val="none"/>
                          <w:lang w:val="en-US"/>
                        </w:rPr>
                        <w:t>muzeum@muzeum.torun.pl</w:t>
                      </w:r>
                    </w:hyperlink>
                  </w:p>
                  <w:p w14:paraId="3DE02BEC" w14:textId="77777777" w:rsidR="0012546E" w:rsidRPr="00447CF0" w:rsidRDefault="008542C0" w:rsidP="0012546E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18"/>
                        <w:szCs w:val="18"/>
                        <w:lang w:val="en-US"/>
                      </w:rPr>
                    </w:pPr>
                    <w:r w:rsidRPr="00447CF0">
                      <w:rPr>
                        <w:rFonts w:ascii="Bahnschrift" w:hAnsi="Bahnschrift"/>
                        <w:sz w:val="18"/>
                        <w:szCs w:val="18"/>
                        <w:lang w:val="en-US"/>
                      </w:rPr>
                      <w:t>NIP: 956-00-11-771, REGON: 871243679</w:t>
                    </w:r>
                  </w:p>
                  <w:p w14:paraId="5C01DD64" w14:textId="77777777" w:rsidR="0012546E" w:rsidRPr="0012546E" w:rsidRDefault="0012546E" w:rsidP="0012546E">
                    <w:pPr>
                      <w:spacing w:after="0" w:line="240" w:lineRule="auto"/>
                      <w:jc w:val="center"/>
                      <w:rPr>
                        <w:rFonts w:ascii="Bahnschrift" w:hAnsi="Bahnschrift"/>
                        <w:sz w:val="18"/>
                        <w:szCs w:val="18"/>
                      </w:rPr>
                    </w:pPr>
                    <w:r w:rsidRPr="0012546E">
                      <w:rPr>
                        <w:rFonts w:ascii="Bahnschrift" w:hAnsi="Bahnschrift" w:cs="Calibri"/>
                        <w:sz w:val="18"/>
                        <w:szCs w:val="18"/>
                        <w:shd w:val="clear" w:color="auto" w:fill="FFFFFF"/>
                      </w:rPr>
                      <w:t>/</w:t>
                    </w:r>
                    <w:proofErr w:type="spellStart"/>
                    <w:r w:rsidRPr="0012546E">
                      <w:rPr>
                        <w:rFonts w:ascii="Bahnschrift" w:hAnsi="Bahnschrift" w:cs="Calibri"/>
                        <w:sz w:val="18"/>
                        <w:szCs w:val="18"/>
                        <w:shd w:val="clear" w:color="auto" w:fill="FFFFFF"/>
                      </w:rPr>
                      <w:t>MuzeumOkregoweTorun</w:t>
                    </w:r>
                    <w:proofErr w:type="spellEnd"/>
                    <w:r w:rsidRPr="0012546E">
                      <w:rPr>
                        <w:rFonts w:ascii="Bahnschrift" w:hAnsi="Bahnschrift" w:cs="Calibri"/>
                        <w:sz w:val="18"/>
                        <w:szCs w:val="18"/>
                        <w:shd w:val="clear" w:color="auto" w:fill="FFFFFF"/>
                      </w:rPr>
                      <w:t>/</w:t>
                    </w:r>
                    <w:proofErr w:type="spellStart"/>
                    <w:r w:rsidRPr="0012546E">
                      <w:rPr>
                        <w:rFonts w:ascii="Bahnschrift" w:hAnsi="Bahnschrift" w:cs="Calibri"/>
                        <w:sz w:val="18"/>
                        <w:szCs w:val="18"/>
                        <w:shd w:val="clear" w:color="auto" w:fill="FFFFFF"/>
                      </w:rPr>
                      <w:t>SkrytkaESP</w:t>
                    </w:r>
                    <w:proofErr w:type="spellEnd"/>
                  </w:p>
                  <w:p w14:paraId="4E972B4E" w14:textId="77777777" w:rsidR="0012546E" w:rsidRDefault="0012546E" w:rsidP="00995CC0">
                    <w:pPr>
                      <w:spacing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</w:rPr>
                    </w:pPr>
                  </w:p>
                  <w:p w14:paraId="18653158" w14:textId="77777777" w:rsidR="00C507DB" w:rsidRDefault="00C507DB" w:rsidP="00995CC0">
                    <w:pPr>
                      <w:spacing w:line="240" w:lineRule="auto"/>
                      <w:jc w:val="center"/>
                      <w:rPr>
                        <w:rFonts w:ascii="Bahnschrift" w:hAnsi="Bahnschrift"/>
                        <w:sz w:val="20"/>
                        <w:szCs w:val="20"/>
                      </w:rPr>
                    </w:pPr>
                  </w:p>
                  <w:p w14:paraId="7D22C6EB" w14:textId="77777777" w:rsidR="00C507DB" w:rsidRDefault="00C507DB" w:rsidP="00995CC0">
                    <w:pPr>
                      <w:spacing w:line="240" w:lineRule="auto"/>
                      <w:jc w:val="center"/>
                    </w:pPr>
                  </w:p>
                  <w:p w14:paraId="3A36304A" w14:textId="77777777" w:rsidR="008542C0" w:rsidRPr="00B34B11" w:rsidRDefault="008542C0">
                    <w:pPr>
                      <w:rPr>
                        <w:rFonts w:ascii="Arial Narrow" w:hAnsi="Arial Narrow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29C310B5" w14:textId="77777777" w:rsidR="008542C0" w:rsidRDefault="008542C0">
    <w:pPr>
      <w:pStyle w:val="Nagwek"/>
    </w:pPr>
  </w:p>
  <w:p w14:paraId="3B64A7A7" w14:textId="77777777" w:rsidR="00E60755" w:rsidRDefault="00E60755">
    <w:pPr>
      <w:pStyle w:val="Nagwek"/>
    </w:pPr>
  </w:p>
  <w:p w14:paraId="1F80787A" w14:textId="77777777" w:rsidR="00E60755" w:rsidRDefault="00E60755">
    <w:pPr>
      <w:pStyle w:val="Nagwek"/>
    </w:pPr>
  </w:p>
  <w:p w14:paraId="1E9AACC0" w14:textId="77777777" w:rsidR="00E60755" w:rsidRDefault="00E60755">
    <w:pPr>
      <w:pStyle w:val="Nagwek"/>
    </w:pPr>
  </w:p>
  <w:p w14:paraId="2EE1FFB8" w14:textId="77777777" w:rsidR="00C507DB" w:rsidRDefault="00C507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48E1"/>
    <w:multiLevelType w:val="hybridMultilevel"/>
    <w:tmpl w:val="040C7C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33ECB"/>
    <w:multiLevelType w:val="hybridMultilevel"/>
    <w:tmpl w:val="103AF9F4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8061FB"/>
    <w:multiLevelType w:val="hybridMultilevel"/>
    <w:tmpl w:val="C71CF9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31182D"/>
    <w:multiLevelType w:val="hybridMultilevel"/>
    <w:tmpl w:val="602A974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83EA9"/>
    <w:multiLevelType w:val="multilevel"/>
    <w:tmpl w:val="27CAE5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D802ED"/>
    <w:multiLevelType w:val="multilevel"/>
    <w:tmpl w:val="C736E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F7B31"/>
    <w:multiLevelType w:val="hybridMultilevel"/>
    <w:tmpl w:val="A372D8FA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F565983"/>
    <w:multiLevelType w:val="hybridMultilevel"/>
    <w:tmpl w:val="6AA00246"/>
    <w:lvl w:ilvl="0" w:tplc="8F38E81E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F4867"/>
    <w:multiLevelType w:val="multilevel"/>
    <w:tmpl w:val="A1FA758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F2018A"/>
    <w:multiLevelType w:val="hybridMultilevel"/>
    <w:tmpl w:val="AC12D794"/>
    <w:lvl w:ilvl="0" w:tplc="EEBE6E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8D52C21"/>
    <w:multiLevelType w:val="hybridMultilevel"/>
    <w:tmpl w:val="652EEC3E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A128E8"/>
    <w:multiLevelType w:val="multilevel"/>
    <w:tmpl w:val="20804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CC6492"/>
    <w:multiLevelType w:val="multilevel"/>
    <w:tmpl w:val="1B34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535071"/>
    <w:multiLevelType w:val="hybridMultilevel"/>
    <w:tmpl w:val="A84CE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72B9F"/>
    <w:multiLevelType w:val="hybridMultilevel"/>
    <w:tmpl w:val="62108878"/>
    <w:lvl w:ilvl="0" w:tplc="C5A6267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CB679A"/>
    <w:multiLevelType w:val="hybridMultilevel"/>
    <w:tmpl w:val="9B5CB62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E074D39"/>
    <w:multiLevelType w:val="multilevel"/>
    <w:tmpl w:val="8814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A503FB"/>
    <w:multiLevelType w:val="hybridMultilevel"/>
    <w:tmpl w:val="9BB4BB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D32CD"/>
    <w:multiLevelType w:val="hybridMultilevel"/>
    <w:tmpl w:val="1F963B1C"/>
    <w:lvl w:ilvl="0" w:tplc="A31029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2F26F53"/>
    <w:multiLevelType w:val="hybridMultilevel"/>
    <w:tmpl w:val="033446D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3497E38"/>
    <w:multiLevelType w:val="hybridMultilevel"/>
    <w:tmpl w:val="E95AD5A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5C96455"/>
    <w:multiLevelType w:val="hybridMultilevel"/>
    <w:tmpl w:val="795AF7EE"/>
    <w:lvl w:ilvl="0" w:tplc="CDEA1A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93719B4"/>
    <w:multiLevelType w:val="hybridMultilevel"/>
    <w:tmpl w:val="CF0C8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A5A7C"/>
    <w:multiLevelType w:val="multilevel"/>
    <w:tmpl w:val="7512A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3E578B"/>
    <w:multiLevelType w:val="hybridMultilevel"/>
    <w:tmpl w:val="90687C3E"/>
    <w:lvl w:ilvl="0" w:tplc="9D9CF9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D07B27"/>
    <w:multiLevelType w:val="multilevel"/>
    <w:tmpl w:val="BF46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9F6C6F"/>
    <w:multiLevelType w:val="multilevel"/>
    <w:tmpl w:val="5476A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5D52A9"/>
    <w:multiLevelType w:val="hybridMultilevel"/>
    <w:tmpl w:val="ECF41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DB0FE3"/>
    <w:multiLevelType w:val="hybridMultilevel"/>
    <w:tmpl w:val="48DC98C8"/>
    <w:lvl w:ilvl="0" w:tplc="D5CEB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B41E7C"/>
    <w:multiLevelType w:val="multilevel"/>
    <w:tmpl w:val="4CD0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D1547F"/>
    <w:multiLevelType w:val="hybridMultilevel"/>
    <w:tmpl w:val="57A82A10"/>
    <w:lvl w:ilvl="0" w:tplc="FBB2856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7E651B0"/>
    <w:multiLevelType w:val="multilevel"/>
    <w:tmpl w:val="341C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5C79BC"/>
    <w:multiLevelType w:val="hybridMultilevel"/>
    <w:tmpl w:val="A394F52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713829"/>
    <w:multiLevelType w:val="multilevel"/>
    <w:tmpl w:val="9A2E4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52124D"/>
    <w:multiLevelType w:val="hybridMultilevel"/>
    <w:tmpl w:val="3FECB62C"/>
    <w:lvl w:ilvl="0" w:tplc="5C56D7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E1DDB"/>
    <w:multiLevelType w:val="multilevel"/>
    <w:tmpl w:val="635891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CA7380"/>
    <w:multiLevelType w:val="multilevel"/>
    <w:tmpl w:val="91CA8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CE6E86"/>
    <w:multiLevelType w:val="multilevel"/>
    <w:tmpl w:val="C43A5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DE6698"/>
    <w:multiLevelType w:val="hybridMultilevel"/>
    <w:tmpl w:val="C71AA328"/>
    <w:lvl w:ilvl="0" w:tplc="8C1481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6D8376A"/>
    <w:multiLevelType w:val="hybridMultilevel"/>
    <w:tmpl w:val="AEF2FBA0"/>
    <w:lvl w:ilvl="0" w:tplc="E396AA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8A380D"/>
    <w:multiLevelType w:val="hybridMultilevel"/>
    <w:tmpl w:val="B778F14E"/>
    <w:lvl w:ilvl="0" w:tplc="EA86C8E8">
      <w:start w:val="1"/>
      <w:numFmt w:val="lowerLetter"/>
      <w:lvlText w:val="%1)"/>
      <w:lvlJc w:val="left"/>
      <w:pPr>
        <w:ind w:left="1440" w:hanging="360"/>
      </w:pPr>
      <w:rPr>
        <w:rFonts w:ascii="Arial Narrow" w:eastAsiaTheme="minorHAnsi" w:hAnsi="Arial Narrow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A8824A4"/>
    <w:multiLevelType w:val="hybridMultilevel"/>
    <w:tmpl w:val="6FFEF7BA"/>
    <w:lvl w:ilvl="0" w:tplc="CBF4E14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F281E85"/>
    <w:multiLevelType w:val="multilevel"/>
    <w:tmpl w:val="151E7D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1A6A78"/>
    <w:multiLevelType w:val="hybridMultilevel"/>
    <w:tmpl w:val="8BACE726"/>
    <w:lvl w:ilvl="0" w:tplc="74FEA30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4814668"/>
    <w:multiLevelType w:val="hybridMultilevel"/>
    <w:tmpl w:val="67E66710"/>
    <w:lvl w:ilvl="0" w:tplc="19262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4AE0608"/>
    <w:multiLevelType w:val="hybridMultilevel"/>
    <w:tmpl w:val="A77CDD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89F3232"/>
    <w:multiLevelType w:val="multilevel"/>
    <w:tmpl w:val="1136C5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F4073D"/>
    <w:multiLevelType w:val="hybridMultilevel"/>
    <w:tmpl w:val="512A531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7CDC5304"/>
    <w:multiLevelType w:val="hybridMultilevel"/>
    <w:tmpl w:val="08E82C10"/>
    <w:lvl w:ilvl="0" w:tplc="0C9046C2">
      <w:start w:val="3"/>
      <w:numFmt w:val="decimal"/>
      <w:lvlText w:val="%1.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7E6D74"/>
    <w:multiLevelType w:val="hybridMultilevel"/>
    <w:tmpl w:val="9118D59E"/>
    <w:lvl w:ilvl="0" w:tplc="04150011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4"/>
  </w:num>
  <w:num w:numId="2">
    <w:abstractNumId w:val="40"/>
  </w:num>
  <w:num w:numId="3">
    <w:abstractNumId w:val="39"/>
  </w:num>
  <w:num w:numId="4">
    <w:abstractNumId w:val="43"/>
  </w:num>
  <w:num w:numId="5">
    <w:abstractNumId w:val="41"/>
  </w:num>
  <w:num w:numId="6">
    <w:abstractNumId w:val="30"/>
  </w:num>
  <w:num w:numId="7">
    <w:abstractNumId w:val="47"/>
  </w:num>
  <w:num w:numId="8">
    <w:abstractNumId w:val="14"/>
  </w:num>
  <w:num w:numId="9">
    <w:abstractNumId w:val="1"/>
  </w:num>
  <w:num w:numId="10">
    <w:abstractNumId w:val="48"/>
  </w:num>
  <w:num w:numId="11">
    <w:abstractNumId w:val="28"/>
  </w:num>
  <w:num w:numId="12">
    <w:abstractNumId w:val="0"/>
  </w:num>
  <w:num w:numId="13">
    <w:abstractNumId w:val="22"/>
  </w:num>
  <w:num w:numId="14">
    <w:abstractNumId w:val="21"/>
  </w:num>
  <w:num w:numId="15">
    <w:abstractNumId w:val="38"/>
  </w:num>
  <w:num w:numId="16">
    <w:abstractNumId w:val="32"/>
  </w:num>
  <w:num w:numId="17">
    <w:abstractNumId w:val="18"/>
  </w:num>
  <w:num w:numId="18">
    <w:abstractNumId w:val="24"/>
  </w:num>
  <w:num w:numId="19">
    <w:abstractNumId w:val="15"/>
  </w:num>
  <w:num w:numId="20">
    <w:abstractNumId w:val="49"/>
  </w:num>
  <w:num w:numId="21">
    <w:abstractNumId w:val="6"/>
  </w:num>
  <w:num w:numId="22">
    <w:abstractNumId w:val="10"/>
  </w:num>
  <w:num w:numId="23">
    <w:abstractNumId w:val="7"/>
  </w:num>
  <w:num w:numId="24">
    <w:abstractNumId w:val="44"/>
  </w:num>
  <w:num w:numId="25">
    <w:abstractNumId w:val="3"/>
  </w:num>
  <w:num w:numId="26">
    <w:abstractNumId w:val="9"/>
  </w:num>
  <w:num w:numId="27">
    <w:abstractNumId w:val="17"/>
  </w:num>
  <w:num w:numId="28">
    <w:abstractNumId w:val="19"/>
  </w:num>
  <w:num w:numId="29">
    <w:abstractNumId w:val="20"/>
  </w:num>
  <w:num w:numId="30">
    <w:abstractNumId w:val="26"/>
  </w:num>
  <w:num w:numId="31">
    <w:abstractNumId w:val="29"/>
  </w:num>
  <w:num w:numId="32">
    <w:abstractNumId w:val="5"/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</w:num>
  <w:num w:numId="35">
    <w:abstractNumId w:val="2"/>
  </w:num>
  <w:num w:numId="36">
    <w:abstractNumId w:val="45"/>
  </w:num>
  <w:num w:numId="37">
    <w:abstractNumId w:val="31"/>
  </w:num>
  <w:num w:numId="38">
    <w:abstractNumId w:val="46"/>
  </w:num>
  <w:num w:numId="39">
    <w:abstractNumId w:val="8"/>
  </w:num>
  <w:num w:numId="40">
    <w:abstractNumId w:val="16"/>
  </w:num>
  <w:num w:numId="41">
    <w:abstractNumId w:val="35"/>
  </w:num>
  <w:num w:numId="42">
    <w:abstractNumId w:val="11"/>
  </w:num>
  <w:num w:numId="43">
    <w:abstractNumId w:val="33"/>
  </w:num>
  <w:num w:numId="44">
    <w:abstractNumId w:val="23"/>
  </w:num>
  <w:num w:numId="45">
    <w:abstractNumId w:val="25"/>
  </w:num>
  <w:num w:numId="46">
    <w:abstractNumId w:val="42"/>
  </w:num>
  <w:num w:numId="47">
    <w:abstractNumId w:val="4"/>
  </w:num>
  <w:num w:numId="48">
    <w:abstractNumId w:val="12"/>
  </w:num>
  <w:num w:numId="49">
    <w:abstractNumId w:val="36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CF0"/>
    <w:rsid w:val="000007C3"/>
    <w:rsid w:val="00035363"/>
    <w:rsid w:val="00040030"/>
    <w:rsid w:val="00063A41"/>
    <w:rsid w:val="00086EFF"/>
    <w:rsid w:val="000B5C30"/>
    <w:rsid w:val="000C3DBA"/>
    <w:rsid w:val="000F61C8"/>
    <w:rsid w:val="00124F40"/>
    <w:rsid w:val="0012546E"/>
    <w:rsid w:val="001315DC"/>
    <w:rsid w:val="0017258E"/>
    <w:rsid w:val="00181C46"/>
    <w:rsid w:val="0019506A"/>
    <w:rsid w:val="001B19AE"/>
    <w:rsid w:val="001B4083"/>
    <w:rsid w:val="00202D94"/>
    <w:rsid w:val="002160EB"/>
    <w:rsid w:val="00230AB2"/>
    <w:rsid w:val="00240002"/>
    <w:rsid w:val="00244A38"/>
    <w:rsid w:val="00260802"/>
    <w:rsid w:val="00263BD6"/>
    <w:rsid w:val="00275EED"/>
    <w:rsid w:val="002A635E"/>
    <w:rsid w:val="002B2B7A"/>
    <w:rsid w:val="002C4633"/>
    <w:rsid w:val="002E283B"/>
    <w:rsid w:val="002E724E"/>
    <w:rsid w:val="003136A0"/>
    <w:rsid w:val="00314FD5"/>
    <w:rsid w:val="003404FD"/>
    <w:rsid w:val="0034711D"/>
    <w:rsid w:val="00347707"/>
    <w:rsid w:val="00385678"/>
    <w:rsid w:val="003A318C"/>
    <w:rsid w:val="003C0668"/>
    <w:rsid w:val="003D510D"/>
    <w:rsid w:val="004026FB"/>
    <w:rsid w:val="00433F21"/>
    <w:rsid w:val="00435025"/>
    <w:rsid w:val="004375CA"/>
    <w:rsid w:val="00446791"/>
    <w:rsid w:val="00447CF0"/>
    <w:rsid w:val="004732AE"/>
    <w:rsid w:val="004C2981"/>
    <w:rsid w:val="004D69FF"/>
    <w:rsid w:val="00516B1D"/>
    <w:rsid w:val="00546034"/>
    <w:rsid w:val="00554747"/>
    <w:rsid w:val="005559C9"/>
    <w:rsid w:val="00585821"/>
    <w:rsid w:val="005A051D"/>
    <w:rsid w:val="005B6AD4"/>
    <w:rsid w:val="005C2F39"/>
    <w:rsid w:val="005C3CEE"/>
    <w:rsid w:val="005F58C2"/>
    <w:rsid w:val="00611825"/>
    <w:rsid w:val="00637E75"/>
    <w:rsid w:val="006538A3"/>
    <w:rsid w:val="006621DF"/>
    <w:rsid w:val="00662778"/>
    <w:rsid w:val="00680CD7"/>
    <w:rsid w:val="006A5AFA"/>
    <w:rsid w:val="006B1E1B"/>
    <w:rsid w:val="006C4249"/>
    <w:rsid w:val="006C4CE8"/>
    <w:rsid w:val="006D5526"/>
    <w:rsid w:val="006E4E05"/>
    <w:rsid w:val="006F3B7E"/>
    <w:rsid w:val="006F400C"/>
    <w:rsid w:val="006F71C8"/>
    <w:rsid w:val="00730935"/>
    <w:rsid w:val="00732171"/>
    <w:rsid w:val="00745669"/>
    <w:rsid w:val="0075702D"/>
    <w:rsid w:val="0079056D"/>
    <w:rsid w:val="007A0186"/>
    <w:rsid w:val="007C0648"/>
    <w:rsid w:val="007C1131"/>
    <w:rsid w:val="007E6E50"/>
    <w:rsid w:val="007F4571"/>
    <w:rsid w:val="00825AB1"/>
    <w:rsid w:val="00825C30"/>
    <w:rsid w:val="00844D6C"/>
    <w:rsid w:val="008542C0"/>
    <w:rsid w:val="00863297"/>
    <w:rsid w:val="008A0B9A"/>
    <w:rsid w:val="008B1DAF"/>
    <w:rsid w:val="008C2AB5"/>
    <w:rsid w:val="008F5227"/>
    <w:rsid w:val="00906134"/>
    <w:rsid w:val="00916F8C"/>
    <w:rsid w:val="00930712"/>
    <w:rsid w:val="00935E47"/>
    <w:rsid w:val="0095620A"/>
    <w:rsid w:val="00973EAF"/>
    <w:rsid w:val="00995CC0"/>
    <w:rsid w:val="009A4D2D"/>
    <w:rsid w:val="009C079F"/>
    <w:rsid w:val="009C49D4"/>
    <w:rsid w:val="009D01C6"/>
    <w:rsid w:val="009D209A"/>
    <w:rsid w:val="009D7E84"/>
    <w:rsid w:val="009E1135"/>
    <w:rsid w:val="009E42C1"/>
    <w:rsid w:val="009E5788"/>
    <w:rsid w:val="009E60CC"/>
    <w:rsid w:val="009E7926"/>
    <w:rsid w:val="00A16612"/>
    <w:rsid w:val="00A26CB6"/>
    <w:rsid w:val="00A35FCB"/>
    <w:rsid w:val="00A414E9"/>
    <w:rsid w:val="00A52BE0"/>
    <w:rsid w:val="00A60EF1"/>
    <w:rsid w:val="00A646E2"/>
    <w:rsid w:val="00A67109"/>
    <w:rsid w:val="00A83438"/>
    <w:rsid w:val="00A8438D"/>
    <w:rsid w:val="00A95BC2"/>
    <w:rsid w:val="00AA6F2D"/>
    <w:rsid w:val="00AA7B3E"/>
    <w:rsid w:val="00AE521E"/>
    <w:rsid w:val="00AE5BEF"/>
    <w:rsid w:val="00AF63AD"/>
    <w:rsid w:val="00B14CEB"/>
    <w:rsid w:val="00B2716E"/>
    <w:rsid w:val="00B34B11"/>
    <w:rsid w:val="00B61039"/>
    <w:rsid w:val="00B65731"/>
    <w:rsid w:val="00B75DC3"/>
    <w:rsid w:val="00B812AA"/>
    <w:rsid w:val="00B96471"/>
    <w:rsid w:val="00BA0831"/>
    <w:rsid w:val="00BA2666"/>
    <w:rsid w:val="00BA35E1"/>
    <w:rsid w:val="00BC1495"/>
    <w:rsid w:val="00BD0218"/>
    <w:rsid w:val="00BD3BEB"/>
    <w:rsid w:val="00BD7224"/>
    <w:rsid w:val="00C2700C"/>
    <w:rsid w:val="00C40357"/>
    <w:rsid w:val="00C42977"/>
    <w:rsid w:val="00C507DB"/>
    <w:rsid w:val="00C51A9E"/>
    <w:rsid w:val="00C633E4"/>
    <w:rsid w:val="00C6634A"/>
    <w:rsid w:val="00C80202"/>
    <w:rsid w:val="00CB04AA"/>
    <w:rsid w:val="00CC0AD0"/>
    <w:rsid w:val="00CC0C2B"/>
    <w:rsid w:val="00CC4480"/>
    <w:rsid w:val="00CC742C"/>
    <w:rsid w:val="00CD53DD"/>
    <w:rsid w:val="00CD7054"/>
    <w:rsid w:val="00CF6338"/>
    <w:rsid w:val="00D15877"/>
    <w:rsid w:val="00D17D83"/>
    <w:rsid w:val="00D21E9E"/>
    <w:rsid w:val="00D22683"/>
    <w:rsid w:val="00D273F1"/>
    <w:rsid w:val="00D375A1"/>
    <w:rsid w:val="00D467CB"/>
    <w:rsid w:val="00D64247"/>
    <w:rsid w:val="00D6523A"/>
    <w:rsid w:val="00D93BA2"/>
    <w:rsid w:val="00DA43B5"/>
    <w:rsid w:val="00DB2BBE"/>
    <w:rsid w:val="00DB40E8"/>
    <w:rsid w:val="00DB4CB8"/>
    <w:rsid w:val="00DC5FD9"/>
    <w:rsid w:val="00DD3DFE"/>
    <w:rsid w:val="00DE5B3C"/>
    <w:rsid w:val="00DE6DA6"/>
    <w:rsid w:val="00DE7F66"/>
    <w:rsid w:val="00DF0A5C"/>
    <w:rsid w:val="00E1506D"/>
    <w:rsid w:val="00E3557D"/>
    <w:rsid w:val="00E56D2E"/>
    <w:rsid w:val="00E60755"/>
    <w:rsid w:val="00E86C67"/>
    <w:rsid w:val="00E93D60"/>
    <w:rsid w:val="00E957C2"/>
    <w:rsid w:val="00E95CDE"/>
    <w:rsid w:val="00EA23FC"/>
    <w:rsid w:val="00EB348F"/>
    <w:rsid w:val="00EC1D95"/>
    <w:rsid w:val="00EC69D4"/>
    <w:rsid w:val="00EE0BDC"/>
    <w:rsid w:val="00EE471E"/>
    <w:rsid w:val="00EE5C54"/>
    <w:rsid w:val="00EE784C"/>
    <w:rsid w:val="00EF545E"/>
    <w:rsid w:val="00F23F51"/>
    <w:rsid w:val="00F3764A"/>
    <w:rsid w:val="00F62EEA"/>
    <w:rsid w:val="00F73CB4"/>
    <w:rsid w:val="00F76168"/>
    <w:rsid w:val="00FC1E8C"/>
    <w:rsid w:val="00FC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80EE1"/>
  <w15:chartTrackingRefBased/>
  <w15:docId w15:val="{D6F1930D-8C1A-46E7-AAFF-38F465C2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905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905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905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4297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4297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54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2C0"/>
  </w:style>
  <w:style w:type="paragraph" w:styleId="Stopka">
    <w:name w:val="footer"/>
    <w:basedOn w:val="Normalny"/>
    <w:link w:val="StopkaZnak"/>
    <w:uiPriority w:val="99"/>
    <w:unhideWhenUsed/>
    <w:rsid w:val="00854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2C0"/>
  </w:style>
  <w:style w:type="paragraph" w:styleId="Akapitzlist">
    <w:name w:val="List Paragraph"/>
    <w:basedOn w:val="Normalny"/>
    <w:uiPriority w:val="34"/>
    <w:qFormat/>
    <w:rsid w:val="00447CF0"/>
    <w:pPr>
      <w:ind w:left="720"/>
      <w:contextualSpacing/>
    </w:pPr>
  </w:style>
  <w:style w:type="paragraph" w:customStyle="1" w:styleId="Domylne">
    <w:name w:val="Domyślne"/>
    <w:rsid w:val="002E283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</w:rPr>
  </w:style>
  <w:style w:type="paragraph" w:styleId="NormalnyWeb">
    <w:name w:val="Normal (Web)"/>
    <w:basedOn w:val="Normalny"/>
    <w:uiPriority w:val="99"/>
    <w:unhideWhenUsed/>
    <w:rsid w:val="009E7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E7926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17D83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C51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25C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9056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905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9056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67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uzeum@muzeum.toru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uzeum@muzeum.torun.pl" TargetMode="External"/><Relationship Id="rId1" Type="http://schemas.openxmlformats.org/officeDocument/2006/relationships/hyperlink" Target="mailto:muzeum@muzeum.toru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2538</Words>
  <Characters>15232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Kietschke</dc:creator>
  <cp:keywords/>
  <dc:description/>
  <cp:lastModifiedBy>Aleksandra</cp:lastModifiedBy>
  <cp:revision>16</cp:revision>
  <cp:lastPrinted>2023-11-14T12:48:00Z</cp:lastPrinted>
  <dcterms:created xsi:type="dcterms:W3CDTF">2026-09-23T09:57:00Z</dcterms:created>
  <dcterms:modified xsi:type="dcterms:W3CDTF">2026-09-24T09:42:00Z</dcterms:modified>
</cp:coreProperties>
</file>