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3FBE" w14:textId="77777777" w:rsidR="007A0AE0" w:rsidRDefault="007A0AE0" w:rsidP="007A0AE0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</w:p>
    <w:p w14:paraId="65BA3F9A" w14:textId="77777777" w:rsidR="007A0AE0" w:rsidRDefault="007A0AE0" w:rsidP="007A0AE0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526E038" w14:textId="77777777" w:rsidR="007A0AE0" w:rsidRDefault="007A0AE0" w:rsidP="007A0AE0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ZAPYTANIE OFERTOWE</w:t>
      </w:r>
    </w:p>
    <w:p w14:paraId="2F74A60D" w14:textId="77777777" w:rsidR="007A0AE0" w:rsidRDefault="007A0AE0" w:rsidP="007A0AE0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913152B" w14:textId="77777777" w:rsidR="007A0AE0" w:rsidRDefault="007A0AE0" w:rsidP="007A0AE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Zamawiający:</w:t>
      </w:r>
    </w:p>
    <w:p w14:paraId="5C1FE14B" w14:textId="77777777" w:rsidR="007A0AE0" w:rsidRPr="00614D13" w:rsidRDefault="007A0AE0" w:rsidP="007A0AE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Gmina Miasta Toruń, ul. Wały gen. Sikorskiego 8, 87-100 Toruń</w:t>
      </w:r>
    </w:p>
    <w:p w14:paraId="4E12EFCF" w14:textId="77777777" w:rsidR="007A0AE0" w:rsidRDefault="007A0AE0" w:rsidP="007A0AE0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tel. 56 611 87 77</w:t>
      </w:r>
    </w:p>
    <w:p w14:paraId="4786B1D0" w14:textId="77777777" w:rsidR="007A0AE0" w:rsidRDefault="007A0AE0" w:rsidP="007A0AE0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hyperlink r:id="rId5" w:history="1">
        <w:r w:rsidRPr="00312B30">
          <w:rPr>
            <w:rStyle w:val="Hipercze"/>
            <w:rFonts w:ascii="Arial Narrow" w:hAnsi="Arial Narrow"/>
            <w:sz w:val="24"/>
            <w:szCs w:val="24"/>
          </w:rPr>
          <w:t>www.torun.pl</w:t>
        </w:r>
      </w:hyperlink>
    </w:p>
    <w:p w14:paraId="15605BB2" w14:textId="77777777" w:rsidR="007A0AE0" w:rsidRDefault="007A0AE0" w:rsidP="007A0AE0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NIP 879-000-10-14</w:t>
      </w:r>
    </w:p>
    <w:p w14:paraId="2CAA7B0E" w14:textId="77777777" w:rsidR="007A0AE0" w:rsidRPr="001814B2" w:rsidRDefault="007A0AE0" w:rsidP="007A0AE0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REGON 871118856</w:t>
      </w:r>
    </w:p>
    <w:p w14:paraId="233F9530" w14:textId="77777777" w:rsidR="007A0AE0" w:rsidRPr="00614D13" w:rsidRDefault="007A0AE0" w:rsidP="007A0AE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14D13">
        <w:rPr>
          <w:rFonts w:ascii="Arial Narrow" w:hAnsi="Arial Narrow"/>
          <w:sz w:val="24"/>
          <w:szCs w:val="24"/>
        </w:rPr>
        <w:t>Zamawiający na podstawie art. 37 ustawy z dnia 11 września 2019 r. Prawo zamówień publicznych (</w:t>
      </w:r>
      <w:proofErr w:type="spellStart"/>
      <w:r w:rsidRPr="00614D13">
        <w:rPr>
          <w:rFonts w:ascii="Arial Narrow" w:hAnsi="Arial Narrow"/>
          <w:sz w:val="24"/>
          <w:szCs w:val="24"/>
        </w:rPr>
        <w:t>t.j</w:t>
      </w:r>
      <w:proofErr w:type="spellEnd"/>
      <w:r w:rsidRPr="00614D13">
        <w:rPr>
          <w:rFonts w:ascii="Arial Narrow" w:hAnsi="Arial Narrow"/>
          <w:sz w:val="24"/>
          <w:szCs w:val="24"/>
        </w:rPr>
        <w:t>. Dz. U. z 2024 r. poz. 1320, z 2025 r. poz. 620, 769, 794, 1165, 1173) powierzył przygotowanie i przeprowadzenie postępowania o udzielenie zamówienia pełnomocnikowi -Muzeum Okręgowemu w Toruniu, Rynek Staromiejski 1, 87-100 Toruń</w:t>
      </w:r>
    </w:p>
    <w:p w14:paraId="594B28C1" w14:textId="77777777" w:rsidR="007A0AE0" w:rsidRDefault="007A0AE0" w:rsidP="007A0AE0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tel.: 56 660 56 12 </w:t>
      </w:r>
    </w:p>
    <w:p w14:paraId="3367578B" w14:textId="77777777" w:rsidR="007A0AE0" w:rsidRDefault="007A0AE0" w:rsidP="007A0AE0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  <w:lang w:val="en-US"/>
        </w:rPr>
      </w:pPr>
      <w:hyperlink r:id="rId6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www.muzeum.torun.pl</w:t>
        </w:r>
      </w:hyperlink>
    </w:p>
    <w:p w14:paraId="1E964AC3" w14:textId="77777777" w:rsidR="007A0AE0" w:rsidRDefault="007A0AE0" w:rsidP="007A0AE0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312B30">
          <w:rPr>
            <w:rStyle w:val="Hipercze"/>
            <w:rFonts w:ascii="Arial Narrow" w:hAnsi="Arial Narrow"/>
            <w:sz w:val="24"/>
            <w:szCs w:val="24"/>
            <w:lang w:val="en-US"/>
          </w:rPr>
          <w:t>muzeum@muzeum.torun.pl</w:t>
        </w:r>
      </w:hyperlink>
    </w:p>
    <w:p w14:paraId="06BED776" w14:textId="77777777" w:rsidR="007A0AE0" w:rsidRDefault="007A0AE0" w:rsidP="007A0AE0">
      <w:pPr>
        <w:pStyle w:val="Akapitzlist"/>
        <w:spacing w:after="0" w:line="276" w:lineRule="auto"/>
        <w:ind w:left="796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REGON </w:t>
      </w:r>
      <w:r>
        <w:rPr>
          <w:rFonts w:ascii="Arial Narrow" w:hAnsi="Arial Narrow" w:cs="Times New Roman"/>
          <w:sz w:val="24"/>
          <w:szCs w:val="24"/>
        </w:rPr>
        <w:t>871243679</w:t>
      </w:r>
    </w:p>
    <w:p w14:paraId="625C7B51" w14:textId="77777777" w:rsidR="007A0AE0" w:rsidRDefault="007A0AE0" w:rsidP="007A0AE0">
      <w:pPr>
        <w:pStyle w:val="Akapitzlist"/>
        <w:spacing w:after="0" w:line="276" w:lineRule="auto"/>
        <w:ind w:left="938" w:firstLine="142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NIP </w:t>
      </w:r>
      <w:r>
        <w:rPr>
          <w:rFonts w:ascii="Arial Narrow" w:hAnsi="Arial Narrow" w:cs="Times New Roman"/>
          <w:sz w:val="24"/>
          <w:szCs w:val="24"/>
        </w:rPr>
        <w:t>956 00 11 771</w:t>
      </w:r>
    </w:p>
    <w:p w14:paraId="10F3CE23" w14:textId="77777777" w:rsidR="007A0AE0" w:rsidRPr="004A02E7" w:rsidRDefault="007A0AE0" w:rsidP="007A0AE0">
      <w:pPr>
        <w:pStyle w:val="Akapitzlist"/>
        <w:spacing w:after="0" w:line="276" w:lineRule="auto"/>
        <w:ind w:left="709" w:firstLine="37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Godziny urzędowania: poniedziałek – piątek 7:30 - 15:30.</w:t>
      </w:r>
    </w:p>
    <w:p w14:paraId="7437C3EB" w14:textId="77777777" w:rsidR="007A0AE0" w:rsidRDefault="007A0AE0" w:rsidP="007A0AE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CPV: </w:t>
      </w:r>
      <w:r>
        <w:rPr>
          <w:rFonts w:ascii="Arial Narrow" w:hAnsi="Arial Narrow"/>
          <w:sz w:val="24"/>
          <w:szCs w:val="24"/>
        </w:rPr>
        <w:tab/>
      </w:r>
      <w:r w:rsidRPr="004A02E7">
        <w:rPr>
          <w:rFonts w:ascii="Arial Narrow" w:hAnsi="Arial Narrow"/>
          <w:sz w:val="24"/>
          <w:szCs w:val="24"/>
        </w:rPr>
        <w:t>44.14.00.00-3 Produkty związane z materiałami budowlanymi</w:t>
      </w:r>
    </w:p>
    <w:p w14:paraId="1A63F8D9" w14:textId="77777777" w:rsidR="007A0AE0" w:rsidRDefault="007A0AE0" w:rsidP="007A0AE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 zamówienia: </w:t>
      </w:r>
    </w:p>
    <w:p w14:paraId="084E54A8" w14:textId="77777777" w:rsidR="007A0AE0" w:rsidRDefault="007A0AE0" w:rsidP="007A0AE0">
      <w:pPr>
        <w:pStyle w:val="Akapitzlist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Przedmiotem zamówienia jest dostawa materiałów do Muzeum Okręgowego w Toruniu:</w:t>
      </w:r>
    </w:p>
    <w:p w14:paraId="303E765C" w14:textId="5892F102" w:rsidR="007A0AE0" w:rsidRDefault="007A0AE0" w:rsidP="007A0AE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0AE0">
        <w:rPr>
          <w:rFonts w:ascii="Arial Narrow" w:hAnsi="Arial Narrow"/>
          <w:sz w:val="24"/>
          <w:szCs w:val="24"/>
        </w:rPr>
        <w:t>Taśma jednostronnie klejąca do izolacji dachowych rolka 25 m</w:t>
      </w:r>
      <w:r>
        <w:rPr>
          <w:rFonts w:ascii="Arial Narrow" w:hAnsi="Arial Narrow"/>
          <w:sz w:val="24"/>
          <w:szCs w:val="24"/>
        </w:rPr>
        <w:t xml:space="preserve"> – 80 szt. </w:t>
      </w:r>
    </w:p>
    <w:p w14:paraId="5F0232C6" w14:textId="04B1ADDD" w:rsidR="007A0AE0" w:rsidRDefault="007A0AE0" w:rsidP="007A0AE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0AE0">
        <w:rPr>
          <w:rFonts w:ascii="Arial Narrow" w:hAnsi="Arial Narrow"/>
          <w:sz w:val="24"/>
          <w:szCs w:val="24"/>
        </w:rPr>
        <w:t>Blacha stalowa czarna 1000 x 2000 x 8 mm </w:t>
      </w:r>
      <w:r>
        <w:rPr>
          <w:rFonts w:ascii="Arial Narrow" w:hAnsi="Arial Narrow"/>
          <w:sz w:val="24"/>
          <w:szCs w:val="24"/>
        </w:rPr>
        <w:t xml:space="preserve"> - 10 szt.</w:t>
      </w:r>
    </w:p>
    <w:p w14:paraId="38B9E41E" w14:textId="1A790FCF" w:rsidR="00CB6A3A" w:rsidRDefault="00CB6A3A" w:rsidP="00CB6A3A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CB6A3A">
        <w:rPr>
          <w:rFonts w:ascii="Arial Narrow" w:hAnsi="Arial Narrow"/>
          <w:sz w:val="24"/>
          <w:szCs w:val="24"/>
        </w:rPr>
        <w:t>Blacha wykonana ze stali czarnej, o wymiarach 8x1000x2000 mm, gatunek stali S235</w:t>
      </w:r>
    </w:p>
    <w:p w14:paraId="355F9FE9" w14:textId="44F7B7CE" w:rsidR="007A0AE0" w:rsidRDefault="007A0AE0" w:rsidP="007A0AE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0AE0">
        <w:rPr>
          <w:rFonts w:ascii="Arial Narrow" w:hAnsi="Arial Narrow"/>
          <w:sz w:val="24"/>
          <w:szCs w:val="24"/>
        </w:rPr>
        <w:t>Cegła 25 cm x 12 cm x 6,5 cm</w:t>
      </w:r>
      <w:r>
        <w:rPr>
          <w:rFonts w:ascii="Arial Narrow" w:hAnsi="Arial Narrow"/>
          <w:sz w:val="24"/>
          <w:szCs w:val="24"/>
        </w:rPr>
        <w:t xml:space="preserve"> – 1200 szt.</w:t>
      </w:r>
    </w:p>
    <w:p w14:paraId="57A89673" w14:textId="380F943F" w:rsidR="00CB6A3A" w:rsidRDefault="00CB6A3A" w:rsidP="00CB6A3A">
      <w:pPr>
        <w:pStyle w:val="Akapitzlist"/>
        <w:spacing w:line="276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CB6A3A">
        <w:rPr>
          <w:rFonts w:ascii="Arial Narrow" w:hAnsi="Arial Narrow"/>
          <w:sz w:val="24"/>
          <w:szCs w:val="24"/>
        </w:rPr>
        <w:t>Cegła pełna - klasa 20 – 4 palety cegieł po 300 szt.</w:t>
      </w:r>
    </w:p>
    <w:p w14:paraId="075FD7A1" w14:textId="403DD407" w:rsidR="007A0AE0" w:rsidRDefault="007A0AE0" w:rsidP="007A0AE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0AE0">
        <w:rPr>
          <w:rFonts w:ascii="Arial Narrow" w:hAnsi="Arial Narrow"/>
          <w:sz w:val="24"/>
          <w:szCs w:val="24"/>
        </w:rPr>
        <w:t>Płyta OSB 2,5 m x 1,25 m gr. 25 mm  </w:t>
      </w:r>
      <w:r>
        <w:rPr>
          <w:rFonts w:ascii="Arial Narrow" w:hAnsi="Arial Narrow"/>
          <w:sz w:val="24"/>
          <w:szCs w:val="24"/>
        </w:rPr>
        <w:t>- 80 szt.</w:t>
      </w:r>
    </w:p>
    <w:p w14:paraId="1E80EB90" w14:textId="77777777" w:rsidR="007A0AE0" w:rsidRPr="0045674C" w:rsidRDefault="007A0AE0" w:rsidP="007A0AE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45674C">
        <w:rPr>
          <w:rFonts w:ascii="Arial Narrow" w:hAnsi="Arial Narrow"/>
          <w:sz w:val="24"/>
          <w:szCs w:val="24"/>
        </w:rPr>
        <w:t xml:space="preserve">Termin dostawy: </w:t>
      </w:r>
      <w:r w:rsidRPr="0045674C">
        <w:rPr>
          <w:rFonts w:ascii="Arial Narrow" w:hAnsi="Arial Narrow"/>
          <w:sz w:val="24"/>
          <w:szCs w:val="24"/>
        </w:rPr>
        <w:tab/>
        <w:t xml:space="preserve">18.12.2025 r. </w:t>
      </w:r>
    </w:p>
    <w:p w14:paraId="52D9B0E7" w14:textId="77777777" w:rsidR="007A0AE0" w:rsidRPr="00C352ED" w:rsidRDefault="007A0AE0" w:rsidP="007A0AE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Miejsce dostawy: </w:t>
      </w:r>
      <w:r>
        <w:rPr>
          <w:rFonts w:ascii="Arial Narrow" w:hAnsi="Arial Narrow"/>
          <w:sz w:val="24"/>
          <w:szCs w:val="24"/>
        </w:rPr>
        <w:tab/>
        <w:t xml:space="preserve">Muzeum Okręgowe w Toruniu, Rynek Staromiejski 1, 87-100 Toruń lub </w:t>
      </w:r>
      <w:r w:rsidRPr="004A02E7">
        <w:rPr>
          <w:rFonts w:ascii="Arial Narrow" w:hAnsi="Arial Narrow"/>
          <w:sz w:val="24"/>
          <w:szCs w:val="24"/>
        </w:rPr>
        <w:t xml:space="preserve">jeden z oddziałów Muzeum oddalony od siedziby maksymalnie 2 km. Miejsce dostawy zostanie ustalone najpóźniej na dwa dni przed terminem dostawy.  </w:t>
      </w:r>
    </w:p>
    <w:p w14:paraId="0464739A" w14:textId="77777777" w:rsidR="007A0AE0" w:rsidRPr="00E6211A" w:rsidRDefault="007A0AE0" w:rsidP="007A0AE0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Kryteria oceny: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cena 100%. </w:t>
      </w:r>
    </w:p>
    <w:p w14:paraId="1CB37AB8" w14:textId="77777777" w:rsidR="007A0AE0" w:rsidRPr="00920E20" w:rsidRDefault="007A0AE0" w:rsidP="007A0AE0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Cena oferty powinna być podana w polskich złotych (PLN) i musi zawierać </w:t>
      </w:r>
      <w:r w:rsidRPr="00920E20">
        <w:rPr>
          <w:rFonts w:ascii="Arial Narrow" w:hAnsi="Arial Narrow"/>
          <w:b/>
          <w:bCs/>
          <w:color w:val="auto"/>
        </w:rPr>
        <w:t>cenę brutto</w:t>
      </w:r>
      <w:r w:rsidRPr="00920E20">
        <w:rPr>
          <w:rFonts w:ascii="Arial Narrow" w:hAnsi="Arial Narrow"/>
          <w:color w:val="auto"/>
        </w:rPr>
        <w:t>, obejmującą całkowity koszt realizacji zamówienia</w:t>
      </w:r>
      <w:r>
        <w:rPr>
          <w:rFonts w:ascii="Arial Narrow" w:hAnsi="Arial Narrow"/>
          <w:color w:val="auto"/>
        </w:rPr>
        <w:t xml:space="preserve"> – w tym koszt dostawy</w:t>
      </w:r>
      <w:r w:rsidRPr="00920E20">
        <w:rPr>
          <w:rFonts w:ascii="Arial Narrow" w:hAnsi="Arial Narrow"/>
          <w:color w:val="auto"/>
        </w:rPr>
        <w:t xml:space="preserve">. </w:t>
      </w:r>
    </w:p>
    <w:p w14:paraId="2C7798EC" w14:textId="77777777" w:rsidR="007A0AE0" w:rsidRPr="00C352ED" w:rsidRDefault="007A0AE0" w:rsidP="007A0AE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</w:rPr>
        <w:t>Termin składania ofert: 11.12.2025 r. godz. 12.00.</w:t>
      </w:r>
    </w:p>
    <w:p w14:paraId="0332526E" w14:textId="77777777" w:rsidR="007A0AE0" w:rsidRPr="00E97A21" w:rsidRDefault="007A0AE0" w:rsidP="007A0AE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Sposób i miejsce złożenia oferty: </w:t>
      </w:r>
    </w:p>
    <w:p w14:paraId="3C90FE62" w14:textId="77777777" w:rsidR="007A0AE0" w:rsidRPr="00E97A21" w:rsidRDefault="007A0AE0" w:rsidP="007A0AE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97A21">
        <w:rPr>
          <w:rFonts w:ascii="Arial Narrow" w:hAnsi="Arial Narrow"/>
        </w:rPr>
        <w:t>Ofertę, oświadczenia i dokumenty należy złożyć w formie</w:t>
      </w:r>
      <w:r>
        <w:rPr>
          <w:rFonts w:ascii="Arial Narrow" w:hAnsi="Arial Narrow"/>
        </w:rPr>
        <w:t>:</w:t>
      </w:r>
      <w:r w:rsidRPr="00E97A21">
        <w:rPr>
          <w:rFonts w:ascii="Arial Narrow" w:hAnsi="Arial Narrow"/>
        </w:rPr>
        <w:t xml:space="preserve"> </w:t>
      </w:r>
    </w:p>
    <w:p w14:paraId="217BC6D4" w14:textId="77777777" w:rsidR="007A0AE0" w:rsidRPr="00E6211A" w:rsidRDefault="007A0AE0" w:rsidP="007A0AE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Pisemnej na adres Muzeum Okręgowe w Toruniu, Rynek Staromiejski 1, 87-100 Toruń- osobiście, poczta lub kurierem,</w:t>
      </w:r>
    </w:p>
    <w:p w14:paraId="2487799A" w14:textId="77777777" w:rsidR="007A0AE0" w:rsidRPr="00E6211A" w:rsidRDefault="007A0AE0" w:rsidP="007A0AE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lastRenderedPageBreak/>
        <w:t xml:space="preserve"> </w:t>
      </w:r>
      <w:r w:rsidRPr="00E97A21">
        <w:rPr>
          <w:rFonts w:ascii="Arial Narrow" w:hAnsi="Arial Narrow"/>
        </w:rPr>
        <w:t>elektronicznej lub w postaci elektronicznej opatrzonej podpisem kwalifikowanym, podpisem zaufanym, lub podpisem osobistym osoby upoważnionej do reprezentowania wykonawców zgodnie z formą reprezentacji określoną w dokumencie rejestrowym właściwym dla formy organizacyjnej lub innym dokumencie. Skany dokumentów posiadanych w formie papierowej należy opatrzyć podpisem kwalifikowanym, podpisem zaufanym, lub podpisem osobistym osoby upoważnionej do reprezentowania wykonawców</w:t>
      </w:r>
      <w:r>
        <w:rPr>
          <w:rFonts w:ascii="Arial Narrow" w:hAnsi="Arial Narrow"/>
        </w:rPr>
        <w:t xml:space="preserve"> – mailowo na adres: </w:t>
      </w:r>
      <w:hyperlink r:id="rId8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na skrzynkę EPUAP: </w:t>
      </w:r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MuzeumOkregoweTorun</w:t>
      </w:r>
      <w:proofErr w:type="spellEnd"/>
      <w:r w:rsidRPr="00E6211A">
        <w:rPr>
          <w:rFonts w:ascii="Arial Narrow" w:hAnsi="Arial Narrow"/>
        </w:rPr>
        <w:t>/</w:t>
      </w:r>
      <w:proofErr w:type="spellStart"/>
      <w:r w:rsidRPr="00E6211A">
        <w:rPr>
          <w:rFonts w:ascii="Arial Narrow" w:hAnsi="Arial Narrow"/>
        </w:rPr>
        <w:t>SkrytkaESP</w:t>
      </w:r>
      <w:proofErr w:type="spellEnd"/>
      <w:r>
        <w:rPr>
          <w:rFonts w:ascii="Arial Narrow" w:hAnsi="Arial Narrow"/>
        </w:rPr>
        <w:t xml:space="preserve">, e-doręczenia: </w:t>
      </w:r>
      <w:r w:rsidRPr="00E6211A">
        <w:rPr>
          <w:rFonts w:ascii="Arial Narrow" w:hAnsi="Arial Narrow"/>
        </w:rPr>
        <w:t> AE:PL-41390-10252-UIWGI-16</w:t>
      </w:r>
      <w:r>
        <w:rPr>
          <w:rFonts w:ascii="Arial Narrow" w:hAnsi="Arial Narrow"/>
        </w:rPr>
        <w:t>,</w:t>
      </w:r>
    </w:p>
    <w:p w14:paraId="7C50C077" w14:textId="77777777" w:rsidR="007A0AE0" w:rsidRPr="00E97A21" w:rsidRDefault="007A0AE0" w:rsidP="007A0AE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W formie skanu na adres email: </w:t>
      </w:r>
      <w:hyperlink r:id="rId9" w:history="1">
        <w:r w:rsidRPr="00312B30">
          <w:rPr>
            <w:rStyle w:val="Hipercze"/>
            <w:rFonts w:ascii="Arial Narrow" w:hAnsi="Arial Narrow"/>
          </w:rPr>
          <w:t>muzeum@muzeum.torun.pl</w:t>
        </w:r>
      </w:hyperlink>
      <w:r>
        <w:rPr>
          <w:rFonts w:ascii="Arial Narrow" w:hAnsi="Arial Narrow"/>
        </w:rPr>
        <w:t xml:space="preserve">, przy czym w przypadku wybrania oferty złożonej w formie skanu, przed podpisaniem umowy będzie wymagane dostarczenie oryginału oferty.   </w:t>
      </w:r>
      <w:r w:rsidRPr="00E97A21">
        <w:rPr>
          <w:rFonts w:ascii="Arial Narrow" w:hAnsi="Arial Narrow"/>
        </w:rPr>
        <w:t xml:space="preserve"> </w:t>
      </w:r>
    </w:p>
    <w:p w14:paraId="40F485EC" w14:textId="77777777" w:rsidR="007A0AE0" w:rsidRDefault="007A0AE0" w:rsidP="007A0AE0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Wykonawca może zmienić lub wycofać ofertę przed upływem terminu składania ofert. Obie czynności wymagają</w:t>
      </w:r>
      <w:r>
        <w:rPr>
          <w:rFonts w:ascii="Arial Narrow" w:hAnsi="Arial Narrow"/>
          <w:color w:val="auto"/>
        </w:rPr>
        <w:t xml:space="preserve"> złożenia oświadczenia w jednej z form wskazanych w pkt. 1). </w:t>
      </w:r>
      <w:r w:rsidRPr="00920E20">
        <w:rPr>
          <w:rFonts w:ascii="Arial Narrow" w:hAnsi="Arial Narrow"/>
          <w:color w:val="auto"/>
        </w:rPr>
        <w:t>Ofertę zmieniającą należy opatrzyć napisem „Zmiana”. Oferty wycofane nie będą rozpatrywane.</w:t>
      </w:r>
    </w:p>
    <w:p w14:paraId="7FC28FC3" w14:textId="77777777" w:rsidR="007A0AE0" w:rsidRPr="00C352ED" w:rsidRDefault="007A0AE0" w:rsidP="007A0AE0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  <w:sz w:val="24"/>
          <w:szCs w:val="24"/>
        </w:rPr>
        <w:t xml:space="preserve">O 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 powiązani osobowo lub kapitałowo z Zamawiającym.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Wykonawcy, polegające w szczególności na: </w:t>
      </w:r>
    </w:p>
    <w:p w14:paraId="661234A8" w14:textId="77777777" w:rsidR="007A0AE0" w:rsidRPr="00920E20" w:rsidRDefault="007A0AE0" w:rsidP="007A0AE0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uczestniczeniu w spółce jako wspólnik spółki cywilnej lub spółki osobowej;</w:t>
      </w:r>
    </w:p>
    <w:p w14:paraId="637B04F2" w14:textId="77777777" w:rsidR="007A0AE0" w:rsidRPr="00920E20" w:rsidRDefault="007A0AE0" w:rsidP="007A0AE0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posiadaniu co najmniej 10% udziałów lub akcji; </w:t>
      </w:r>
    </w:p>
    <w:p w14:paraId="017991AF" w14:textId="77777777" w:rsidR="007A0AE0" w:rsidRPr="00920E20" w:rsidRDefault="007A0AE0" w:rsidP="007A0AE0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pełnieniu funkcji członka organu nadzorczego lub zarządzającego, prokurenta; pełnomocnika; </w:t>
      </w:r>
    </w:p>
    <w:p w14:paraId="2FD68AEA" w14:textId="77777777" w:rsidR="007A0AE0" w:rsidRPr="00920E20" w:rsidRDefault="007A0AE0" w:rsidP="007A0AE0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pozostawaniu w związku małżeńskim, stosunku pokrewieństwa lub powinowactwa w linii prostej, pokrewieństwa lub powinowactwa w linii bocznej do drugiego stopnia lub w stosunku przysposobienia, opieki lub kurateli.</w:t>
      </w:r>
    </w:p>
    <w:p w14:paraId="549C1085" w14:textId="77777777" w:rsidR="007A0AE0" w:rsidRPr="00920E20" w:rsidRDefault="007A0AE0" w:rsidP="007A0AE0">
      <w:pPr>
        <w:ind w:left="1440"/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>Spełnienie warunku Zamawiający stwierdzi na podstawie oświadczenia</w:t>
      </w:r>
      <w:r>
        <w:rPr>
          <w:rFonts w:ascii="Arial Narrow" w:hAnsi="Arial Narrow"/>
          <w:sz w:val="24"/>
          <w:szCs w:val="24"/>
        </w:rPr>
        <w:t xml:space="preserve"> treść oświadczenia zawarta we wzorze oferty.</w:t>
      </w:r>
    </w:p>
    <w:p w14:paraId="023297AC" w14:textId="77777777" w:rsidR="007A0AE0" w:rsidRPr="00C352ED" w:rsidRDefault="007A0AE0" w:rsidP="007A0AE0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C352ED">
        <w:rPr>
          <w:rFonts w:ascii="Arial Narrow" w:hAnsi="Arial Narrow"/>
          <w:sz w:val="24"/>
          <w:szCs w:val="24"/>
        </w:rPr>
        <w:t xml:space="preserve">udzielenie zamówienia </w:t>
      </w:r>
      <w:r w:rsidRPr="00C352ED">
        <w:rPr>
          <w:rFonts w:ascii="Arial Narrow" w:hAnsi="Arial Narrow"/>
          <w:b/>
          <w:bCs/>
          <w:sz w:val="24"/>
          <w:szCs w:val="24"/>
        </w:rPr>
        <w:t xml:space="preserve">nie mogą się ubiegać </w:t>
      </w:r>
      <w:r w:rsidRPr="00C352ED">
        <w:rPr>
          <w:rFonts w:ascii="Arial Narrow" w:hAnsi="Arial Narrow"/>
          <w:sz w:val="24"/>
          <w:szCs w:val="24"/>
        </w:rPr>
        <w:t xml:space="preserve">Wykonawcy: </w:t>
      </w:r>
    </w:p>
    <w:p w14:paraId="69F15914" w14:textId="77777777" w:rsidR="007A0AE0" w:rsidRPr="00920E20" w:rsidRDefault="007A0AE0" w:rsidP="007A0AE0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podlegający wykluczeniu z postępowania 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 </w:t>
      </w:r>
    </w:p>
    <w:p w14:paraId="6AF34BED" w14:textId="77777777" w:rsidR="007A0AE0" w:rsidRDefault="007A0AE0" w:rsidP="007A0AE0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920E20">
        <w:rPr>
          <w:rFonts w:ascii="Arial Narrow" w:hAnsi="Arial Narrow"/>
          <w:sz w:val="24"/>
          <w:szCs w:val="24"/>
        </w:rPr>
        <w:t xml:space="preserve">w stosunku do którego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12B4B704" w14:textId="77777777" w:rsidR="007A0AE0" w:rsidRPr="00C352ED" w:rsidRDefault="007A0AE0" w:rsidP="007A0AE0">
      <w:pPr>
        <w:pStyle w:val="Akapitzlist"/>
        <w:ind w:left="1800"/>
        <w:jc w:val="both"/>
        <w:rPr>
          <w:rFonts w:ascii="Arial Narrow" w:hAnsi="Arial Narrow"/>
          <w:sz w:val="24"/>
          <w:szCs w:val="24"/>
        </w:rPr>
      </w:pPr>
      <w:r w:rsidRPr="00C352ED">
        <w:rPr>
          <w:rFonts w:ascii="Arial Narrow" w:hAnsi="Arial Narrow"/>
        </w:rPr>
        <w:t>Spełnienie warunku Zamawiający stwierdzi na podstawie oświadczenia</w:t>
      </w:r>
      <w:r>
        <w:rPr>
          <w:rFonts w:ascii="Arial Narrow" w:hAnsi="Arial Narrow"/>
        </w:rPr>
        <w:t xml:space="preserve"> – treść oświadczenia zawarta we wzorze oferty. </w:t>
      </w:r>
    </w:p>
    <w:p w14:paraId="39DDC7EE" w14:textId="77777777" w:rsidR="007A0AE0" w:rsidRPr="00920E20" w:rsidRDefault="007A0AE0" w:rsidP="007A0AE0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będzie rozpatrywał ofert, które:</w:t>
      </w:r>
    </w:p>
    <w:p w14:paraId="0C4BC723" w14:textId="77777777" w:rsidR="007A0AE0" w:rsidRPr="00920E20" w:rsidRDefault="007A0AE0" w:rsidP="007A0AE0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wpłynęły po terminie składania ofert;</w:t>
      </w:r>
    </w:p>
    <w:p w14:paraId="52233CBD" w14:textId="77777777" w:rsidR="007A0AE0" w:rsidRPr="00920E20" w:rsidRDefault="007A0AE0" w:rsidP="007A0AE0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lastRenderedPageBreak/>
        <w:t xml:space="preserve">nie spełniają warunków wymienionych w niniejszym zapytaniu; </w:t>
      </w:r>
    </w:p>
    <w:p w14:paraId="2CDE1340" w14:textId="77777777" w:rsidR="007A0AE0" w:rsidRPr="00920E20" w:rsidRDefault="007A0AE0" w:rsidP="007A0AE0">
      <w:pPr>
        <w:pStyle w:val="Default"/>
        <w:numPr>
          <w:ilvl w:val="0"/>
          <w:numId w:val="4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nie odpowiadają treści zapytania.</w:t>
      </w:r>
    </w:p>
    <w:p w14:paraId="5E954A00" w14:textId="77777777" w:rsidR="007A0AE0" w:rsidRPr="00920E20" w:rsidRDefault="007A0AE0" w:rsidP="007A0AE0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Wykonawcy zostanie odrzucona, jeżeli:</w:t>
      </w:r>
    </w:p>
    <w:p w14:paraId="2044D458" w14:textId="77777777" w:rsidR="007A0AE0" w:rsidRPr="00920E20" w:rsidRDefault="007A0AE0" w:rsidP="007A0AE0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jej treść nie odpowiada treści zapytania ofertowego i jego załączników; </w:t>
      </w:r>
    </w:p>
    <w:p w14:paraId="0B92EE7E" w14:textId="77777777" w:rsidR="007A0AE0" w:rsidRPr="00920E20" w:rsidRDefault="007A0AE0" w:rsidP="007A0AE0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została złożona przez Wykonawcę wykluczonego z udziału w postępowaniu o udzielenie zamówienia;</w:t>
      </w:r>
    </w:p>
    <w:p w14:paraId="1ED405EE" w14:textId="77777777" w:rsidR="007A0AE0" w:rsidRPr="00C352ED" w:rsidRDefault="007A0AE0" w:rsidP="007A0AE0">
      <w:pPr>
        <w:pStyle w:val="Default"/>
        <w:numPr>
          <w:ilvl w:val="0"/>
          <w:numId w:val="5"/>
        </w:numPr>
        <w:jc w:val="both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oferta została złożona przez podmiot powiązany z Zamawiającym osobowo lub kapitałowo</w:t>
      </w:r>
      <w:r>
        <w:rPr>
          <w:rFonts w:ascii="Arial Narrow" w:hAnsi="Arial Narrow"/>
          <w:color w:val="auto"/>
        </w:rPr>
        <w:t>.</w:t>
      </w:r>
    </w:p>
    <w:p w14:paraId="46F4511B" w14:textId="77777777" w:rsidR="007A0AE0" w:rsidRPr="00E6211A" w:rsidRDefault="007A0AE0" w:rsidP="007A0AE0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</w:rPr>
      </w:pPr>
      <w:r w:rsidRPr="00E6211A">
        <w:rPr>
          <w:rFonts w:ascii="Arial Narrow" w:hAnsi="Arial Narrow"/>
          <w:color w:val="auto"/>
        </w:rPr>
        <w:t>Wykonawca ponosi wszystkie koszty związane z przygotowaniem i złożeniem oferty.</w:t>
      </w:r>
    </w:p>
    <w:p w14:paraId="25D843E3" w14:textId="77777777" w:rsidR="007A0AE0" w:rsidRPr="00920E20" w:rsidRDefault="007A0AE0" w:rsidP="007A0AE0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Zamawiający nie dopuszcza składania ofert częściowych. </w:t>
      </w:r>
    </w:p>
    <w:p w14:paraId="74B13573" w14:textId="77777777" w:rsidR="007A0AE0" w:rsidRPr="00920E20" w:rsidRDefault="007A0AE0" w:rsidP="007A0AE0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>Zamawiający nie dopuszcza składania ofert wariantowych.</w:t>
      </w:r>
    </w:p>
    <w:p w14:paraId="4D5C82C0" w14:textId="77777777" w:rsidR="007A0AE0" w:rsidRPr="00920E20" w:rsidRDefault="007A0AE0" w:rsidP="007A0AE0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Wykonawca w odpowiedzi na niniejsze Zapytanie może złożyć jedną ofertę. Złożenie przez Wykonawcę więcej niż jednej oferty spowoduje odrzucenie wszystkich ofert złożonych przez tego Wykonawcę. </w:t>
      </w:r>
    </w:p>
    <w:p w14:paraId="7110D0E5" w14:textId="77777777" w:rsidR="007A0AE0" w:rsidRPr="00920E20" w:rsidRDefault="007A0AE0" w:rsidP="007A0AE0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 w:rsidRPr="00920E20">
        <w:rPr>
          <w:rFonts w:ascii="Arial Narrow" w:hAnsi="Arial Narrow"/>
          <w:color w:val="auto"/>
        </w:rPr>
        <w:t xml:space="preserve">W przypadku złożonych oświadczeń, na poziomie podpisywania umowy Zamawiający może żądać przedstawienia dodatkowych dokumentów potwierdzających zgodność oświadczeń ze stanem faktycznym.   </w:t>
      </w:r>
    </w:p>
    <w:p w14:paraId="2D2AD688" w14:textId="77777777" w:rsidR="007A0AE0" w:rsidRDefault="007A0AE0" w:rsidP="007A0AE0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Pozostałe warunki zamówienia zostały określone we wzorze umowy, stanowiącej załącznik nr 2 do niniejszego zapytania.</w:t>
      </w:r>
    </w:p>
    <w:p w14:paraId="5F74E444" w14:textId="77777777" w:rsidR="007A0AE0" w:rsidRDefault="007A0AE0" w:rsidP="007A0AE0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Załączniki:</w:t>
      </w:r>
    </w:p>
    <w:p w14:paraId="2265DBC6" w14:textId="77777777" w:rsidR="007A0AE0" w:rsidRDefault="007A0AE0" w:rsidP="007A0AE0">
      <w:pPr>
        <w:pStyle w:val="Default"/>
        <w:numPr>
          <w:ilvl w:val="0"/>
          <w:numId w:val="9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oferty wraz z oświadczeniami,</w:t>
      </w:r>
    </w:p>
    <w:p w14:paraId="38ACF0F4" w14:textId="77777777" w:rsidR="007A0AE0" w:rsidRDefault="007A0AE0" w:rsidP="007A0AE0">
      <w:pPr>
        <w:pStyle w:val="Default"/>
        <w:numPr>
          <w:ilvl w:val="0"/>
          <w:numId w:val="9"/>
        </w:numPr>
        <w:spacing w:line="276" w:lineRule="auto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Wzór umowy.</w:t>
      </w:r>
    </w:p>
    <w:p w14:paraId="5DA4990E" w14:textId="77777777" w:rsidR="007A0AE0" w:rsidRDefault="007A0AE0" w:rsidP="007A0AE0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0E9094D1" w14:textId="77777777" w:rsidR="007A0AE0" w:rsidRDefault="007A0AE0" w:rsidP="007A0AE0">
      <w:pPr>
        <w:pStyle w:val="Default"/>
        <w:spacing w:line="276" w:lineRule="auto"/>
        <w:rPr>
          <w:rFonts w:ascii="Arial Narrow" w:hAnsi="Arial Narrow"/>
          <w:color w:val="auto"/>
        </w:rPr>
      </w:pPr>
    </w:p>
    <w:p w14:paraId="5BA9CA86" w14:textId="77777777" w:rsidR="007A0AE0" w:rsidRPr="00C507DB" w:rsidRDefault="007A0AE0" w:rsidP="007A0AE0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1BCB6427" w14:textId="77777777" w:rsidR="007A0AE0" w:rsidRDefault="007A0AE0" w:rsidP="007A0AE0"/>
    <w:p w14:paraId="64CDEE1A" w14:textId="77777777" w:rsidR="007A0AE0" w:rsidRDefault="007A0AE0" w:rsidP="007A0AE0"/>
    <w:p w14:paraId="1B151509" w14:textId="77777777" w:rsidR="00230DFA" w:rsidRDefault="00230DFA" w:rsidP="00230DFA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Aleksandra Mierzejewska </w:t>
      </w:r>
    </w:p>
    <w:p w14:paraId="12D4CB0C" w14:textId="77777777" w:rsidR="00230DFA" w:rsidRPr="00C507DB" w:rsidRDefault="00230DFA" w:rsidP="00230DFA">
      <w:pPr>
        <w:tabs>
          <w:tab w:val="left" w:pos="990"/>
        </w:tabs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Dyrektor Muzeum Okręgowego w Toruniu</w:t>
      </w:r>
    </w:p>
    <w:p w14:paraId="47935B81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591"/>
    <w:multiLevelType w:val="hybridMultilevel"/>
    <w:tmpl w:val="A20E7E24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BBB48FE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7D310C"/>
    <w:multiLevelType w:val="hybridMultilevel"/>
    <w:tmpl w:val="C7B2A132"/>
    <w:lvl w:ilvl="0" w:tplc="99248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447A09"/>
    <w:multiLevelType w:val="hybridMultilevel"/>
    <w:tmpl w:val="3F806B66"/>
    <w:lvl w:ilvl="0" w:tplc="A7168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D054E"/>
    <w:multiLevelType w:val="hybridMultilevel"/>
    <w:tmpl w:val="BBF2DD1E"/>
    <w:lvl w:ilvl="0" w:tplc="0D8A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53477"/>
    <w:multiLevelType w:val="hybridMultilevel"/>
    <w:tmpl w:val="A48ADB78"/>
    <w:lvl w:ilvl="0" w:tplc="6978BB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14856"/>
    <w:multiLevelType w:val="hybridMultilevel"/>
    <w:tmpl w:val="07800A8E"/>
    <w:lvl w:ilvl="0" w:tplc="7A48A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B15BDC"/>
    <w:multiLevelType w:val="hybridMultilevel"/>
    <w:tmpl w:val="9F24B21E"/>
    <w:lvl w:ilvl="0" w:tplc="659C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00D0A"/>
    <w:multiLevelType w:val="hybridMultilevel"/>
    <w:tmpl w:val="B5922A16"/>
    <w:lvl w:ilvl="0" w:tplc="A310297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FA73BC"/>
    <w:multiLevelType w:val="hybridMultilevel"/>
    <w:tmpl w:val="81F6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0388A"/>
    <w:multiLevelType w:val="hybridMultilevel"/>
    <w:tmpl w:val="57C6D69A"/>
    <w:lvl w:ilvl="0" w:tplc="E7925AC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54357">
    <w:abstractNumId w:val="8"/>
  </w:num>
  <w:num w:numId="2" w16cid:durableId="221529905">
    <w:abstractNumId w:val="9"/>
  </w:num>
  <w:num w:numId="3" w16cid:durableId="1055008254">
    <w:abstractNumId w:val="4"/>
  </w:num>
  <w:num w:numId="4" w16cid:durableId="1170293225">
    <w:abstractNumId w:val="1"/>
  </w:num>
  <w:num w:numId="5" w16cid:durableId="1077247605">
    <w:abstractNumId w:val="6"/>
  </w:num>
  <w:num w:numId="6" w16cid:durableId="1115640981">
    <w:abstractNumId w:val="0"/>
  </w:num>
  <w:num w:numId="7" w16cid:durableId="2005736824">
    <w:abstractNumId w:val="7"/>
  </w:num>
  <w:num w:numId="8" w16cid:durableId="95634547">
    <w:abstractNumId w:val="5"/>
  </w:num>
  <w:num w:numId="9" w16cid:durableId="155388911">
    <w:abstractNumId w:val="3"/>
  </w:num>
  <w:num w:numId="10" w16cid:durableId="181818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E0"/>
    <w:rsid w:val="00230DFA"/>
    <w:rsid w:val="007A0AE0"/>
    <w:rsid w:val="008467F3"/>
    <w:rsid w:val="00977156"/>
    <w:rsid w:val="00C2231F"/>
    <w:rsid w:val="00C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56E5"/>
  <w15:chartTrackingRefBased/>
  <w15:docId w15:val="{606DBA56-1D4B-42BF-B28F-6BA57BD9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AE0"/>
  </w:style>
  <w:style w:type="paragraph" w:styleId="Nagwek1">
    <w:name w:val="heading 1"/>
    <w:basedOn w:val="Normalny"/>
    <w:next w:val="Normalny"/>
    <w:link w:val="Nagwek1Znak"/>
    <w:uiPriority w:val="9"/>
    <w:qFormat/>
    <w:rsid w:val="007A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AE0"/>
    <w:rPr>
      <w:i/>
      <w:iCs/>
      <w:color w:val="404040" w:themeColor="text1" w:themeTint="BF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7A0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AE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0AE0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7A0AE0"/>
  </w:style>
  <w:style w:type="paragraph" w:customStyle="1" w:styleId="Default">
    <w:name w:val="Default"/>
    <w:rsid w:val="007A0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.torun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un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dcterms:created xsi:type="dcterms:W3CDTF">2025-12-04T13:55:00Z</dcterms:created>
  <dcterms:modified xsi:type="dcterms:W3CDTF">2025-12-04T14:46:00Z</dcterms:modified>
</cp:coreProperties>
</file>