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981CF" w14:textId="77777777" w:rsidR="00353F29" w:rsidRPr="009B2773" w:rsidRDefault="00353F29" w:rsidP="00353F29">
      <w:pPr>
        <w:spacing w:after="240" w:line="276" w:lineRule="auto"/>
        <w:jc w:val="center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Umowa nr………………….</w:t>
      </w:r>
    </w:p>
    <w:p w14:paraId="2C25B91E" w14:textId="77777777" w:rsidR="00353F29" w:rsidRPr="009B2773" w:rsidRDefault="00353F29" w:rsidP="00353F29">
      <w:pPr>
        <w:spacing w:before="480" w:after="120" w:line="276" w:lineRule="auto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zawarta w dniu ……………………………….. 2025 r. w Toruniu pomiędzy:</w:t>
      </w:r>
    </w:p>
    <w:p w14:paraId="3E3B8259" w14:textId="77777777" w:rsidR="00353F29" w:rsidRPr="009B2773" w:rsidRDefault="00353F29" w:rsidP="00353F29">
      <w:pPr>
        <w:spacing w:before="60" w:after="60" w:line="276" w:lineRule="auto"/>
        <w:jc w:val="both"/>
        <w:rPr>
          <w:rFonts w:ascii="Arial Narrow" w:hAnsi="Arial Narrow"/>
          <w:sz w:val="24"/>
        </w:rPr>
      </w:pPr>
    </w:p>
    <w:p w14:paraId="0C0470FE" w14:textId="77777777" w:rsidR="00353F29" w:rsidRPr="006A62EF" w:rsidRDefault="00353F29" w:rsidP="00353F29">
      <w:pPr>
        <w:spacing w:before="60" w:after="60" w:line="276" w:lineRule="auto"/>
        <w:jc w:val="both"/>
        <w:rPr>
          <w:rFonts w:ascii="Arial Narrow" w:hAnsi="Arial Narrow"/>
          <w:sz w:val="24"/>
        </w:rPr>
      </w:pPr>
      <w:r w:rsidRPr="006A62EF">
        <w:rPr>
          <w:rFonts w:ascii="Arial Narrow" w:hAnsi="Arial Narrow"/>
          <w:sz w:val="24"/>
        </w:rPr>
        <w:t xml:space="preserve">GMINĄ MIASTA TORUŃ, z siedzibą w Toruniu przy ul. Wały gen. Sikorskiego 8, NIP 879-000-10-14, REGON 871118856,  </w:t>
      </w:r>
    </w:p>
    <w:p w14:paraId="216F7FE4" w14:textId="77777777" w:rsidR="00353F29" w:rsidRPr="006A62EF" w:rsidRDefault="00353F29" w:rsidP="00353F29">
      <w:pPr>
        <w:spacing w:before="60" w:after="60" w:line="276" w:lineRule="auto"/>
        <w:jc w:val="both"/>
        <w:rPr>
          <w:rFonts w:ascii="Arial Narrow" w:hAnsi="Arial Narrow"/>
          <w:sz w:val="24"/>
        </w:rPr>
      </w:pPr>
      <w:r w:rsidRPr="006A62EF">
        <w:rPr>
          <w:rFonts w:ascii="Arial Narrow" w:hAnsi="Arial Narrow"/>
          <w:sz w:val="24"/>
        </w:rPr>
        <w:t xml:space="preserve">reprezentowaną przez pełnomocnika: </w:t>
      </w:r>
    </w:p>
    <w:p w14:paraId="4D8A0978" w14:textId="77777777" w:rsidR="00353F29" w:rsidRPr="006A62EF" w:rsidRDefault="00353F29" w:rsidP="00353F29">
      <w:pPr>
        <w:spacing w:before="60" w:after="60" w:line="276" w:lineRule="auto"/>
        <w:jc w:val="both"/>
        <w:rPr>
          <w:rFonts w:ascii="Arial Narrow" w:hAnsi="Arial Narrow"/>
          <w:sz w:val="24"/>
        </w:rPr>
      </w:pPr>
      <w:r w:rsidRPr="006A62EF">
        <w:rPr>
          <w:rFonts w:ascii="Arial Narrow" w:hAnsi="Arial Narrow"/>
          <w:sz w:val="24"/>
        </w:rPr>
        <w:t>Muzeum Okręgowe w Toruniu, Rynek Staromiejski 1, 87-100 Toruń, wpisane do rejestru instytucji kultury prowadzonym przez Prezydenta Miasta Torunia pod numerem 05/99, NIP 956 00 11 771, REGON 871243679</w:t>
      </w:r>
    </w:p>
    <w:p w14:paraId="439A30E9" w14:textId="77777777" w:rsidR="00353F29" w:rsidRPr="006A62EF" w:rsidRDefault="00353F29" w:rsidP="00353F29">
      <w:pPr>
        <w:spacing w:before="60" w:after="60" w:line="276" w:lineRule="auto"/>
        <w:jc w:val="both"/>
        <w:rPr>
          <w:rFonts w:ascii="Arial Narrow" w:hAnsi="Arial Narrow"/>
          <w:sz w:val="24"/>
        </w:rPr>
      </w:pPr>
      <w:r w:rsidRPr="006A62EF">
        <w:rPr>
          <w:rFonts w:ascii="Arial Narrow" w:hAnsi="Arial Narrow"/>
          <w:sz w:val="24"/>
        </w:rPr>
        <w:t xml:space="preserve">reprezentowane przez Dyrektor Aleksandrę Mierzejewską </w:t>
      </w:r>
    </w:p>
    <w:p w14:paraId="0D533F34" w14:textId="77777777" w:rsidR="00353F29" w:rsidRPr="006A62EF" w:rsidRDefault="00353F29" w:rsidP="00353F29">
      <w:pPr>
        <w:spacing w:before="60" w:after="60" w:line="276" w:lineRule="auto"/>
        <w:jc w:val="both"/>
        <w:rPr>
          <w:rFonts w:ascii="Arial Narrow" w:hAnsi="Arial Narrow"/>
          <w:sz w:val="24"/>
        </w:rPr>
      </w:pPr>
      <w:r w:rsidRPr="006A62EF">
        <w:rPr>
          <w:rFonts w:ascii="Arial Narrow" w:hAnsi="Arial Narrow"/>
          <w:sz w:val="24"/>
        </w:rPr>
        <w:t xml:space="preserve">zwanym dalej Zamawiającym, </w:t>
      </w:r>
    </w:p>
    <w:p w14:paraId="4DAC5839" w14:textId="77777777" w:rsidR="00353F29" w:rsidRPr="006A62EF" w:rsidRDefault="00353F29" w:rsidP="00353F29">
      <w:pPr>
        <w:spacing w:before="60" w:after="60" w:line="276" w:lineRule="auto"/>
        <w:jc w:val="both"/>
        <w:rPr>
          <w:rFonts w:ascii="Arial Narrow" w:hAnsi="Arial Narrow"/>
          <w:sz w:val="24"/>
        </w:rPr>
      </w:pPr>
      <w:r w:rsidRPr="006A62EF">
        <w:rPr>
          <w:rFonts w:ascii="Arial Narrow" w:hAnsi="Arial Narrow"/>
          <w:sz w:val="24"/>
        </w:rPr>
        <w:t>a</w:t>
      </w:r>
    </w:p>
    <w:p w14:paraId="67C17499" w14:textId="77777777" w:rsidR="00353F29" w:rsidRPr="006A62EF" w:rsidRDefault="00353F29" w:rsidP="00353F29">
      <w:pPr>
        <w:spacing w:before="60" w:after="60" w:line="276" w:lineRule="auto"/>
        <w:jc w:val="both"/>
        <w:rPr>
          <w:rFonts w:ascii="Arial Narrow" w:hAnsi="Arial Narrow"/>
          <w:sz w:val="24"/>
        </w:rPr>
      </w:pPr>
      <w:r w:rsidRPr="006A62EF">
        <w:rPr>
          <w:rFonts w:ascii="Arial Narrow" w:hAnsi="Arial Narrow"/>
          <w:sz w:val="24"/>
        </w:rPr>
        <w:t>………………………………………….</w:t>
      </w:r>
    </w:p>
    <w:p w14:paraId="03A2EF06" w14:textId="77777777" w:rsidR="00353F29" w:rsidRPr="006A62EF" w:rsidRDefault="00353F29" w:rsidP="00353F29">
      <w:pPr>
        <w:spacing w:before="60" w:after="60" w:line="276" w:lineRule="auto"/>
        <w:jc w:val="both"/>
        <w:rPr>
          <w:rFonts w:ascii="Arial Narrow" w:hAnsi="Arial Narrow"/>
          <w:sz w:val="24"/>
        </w:rPr>
      </w:pPr>
      <w:r w:rsidRPr="006A62EF">
        <w:rPr>
          <w:rFonts w:ascii="Arial Narrow" w:hAnsi="Arial Narrow"/>
          <w:sz w:val="24"/>
        </w:rPr>
        <w:t>zwanym dalej Wykonawcą</w:t>
      </w:r>
    </w:p>
    <w:p w14:paraId="1CB859B3" w14:textId="77777777" w:rsidR="00353F29" w:rsidRPr="009B2773" w:rsidRDefault="00353F29" w:rsidP="00353F29">
      <w:pPr>
        <w:spacing w:before="120" w:after="120" w:line="276" w:lineRule="auto"/>
        <w:jc w:val="center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§1</w:t>
      </w:r>
    </w:p>
    <w:p w14:paraId="6755FB6C" w14:textId="77777777" w:rsidR="00353F29" w:rsidRDefault="00353F29" w:rsidP="00353F29">
      <w:pPr>
        <w:pStyle w:val="Akapitzlist"/>
        <w:numPr>
          <w:ilvl w:val="0"/>
          <w:numId w:val="9"/>
        </w:numPr>
        <w:spacing w:before="60" w:after="60" w:line="276" w:lineRule="auto"/>
        <w:ind w:left="284" w:hanging="284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 xml:space="preserve">Przedmiotem umowy jest dostawa następujących materiałów: </w:t>
      </w:r>
    </w:p>
    <w:p w14:paraId="4517AC09" w14:textId="1ED6569D" w:rsidR="00353F29" w:rsidRPr="00353F29" w:rsidRDefault="00353F29" w:rsidP="00353F29">
      <w:pPr>
        <w:pStyle w:val="Akapitzlist"/>
        <w:numPr>
          <w:ilvl w:val="0"/>
          <w:numId w:val="19"/>
        </w:numPr>
        <w:spacing w:after="160" w:line="276" w:lineRule="auto"/>
        <w:jc w:val="both"/>
        <w:rPr>
          <w:rFonts w:ascii="Arial Narrow" w:hAnsi="Arial Narrow"/>
          <w:sz w:val="24"/>
        </w:rPr>
      </w:pPr>
      <w:r w:rsidRPr="00353F29">
        <w:rPr>
          <w:rFonts w:ascii="Arial Narrow" w:hAnsi="Arial Narrow"/>
          <w:sz w:val="24"/>
        </w:rPr>
        <w:t xml:space="preserve">Taśma jednostronnie klejąca do izolacji dachowych rolka 25 m – 80 szt. </w:t>
      </w:r>
    </w:p>
    <w:p w14:paraId="382FBCD2" w14:textId="77777777" w:rsidR="00353F29" w:rsidRDefault="00353F29" w:rsidP="00353F29">
      <w:pPr>
        <w:pStyle w:val="Akapitzlist"/>
        <w:numPr>
          <w:ilvl w:val="0"/>
          <w:numId w:val="19"/>
        </w:numPr>
        <w:spacing w:after="160" w:line="276" w:lineRule="auto"/>
        <w:jc w:val="both"/>
        <w:rPr>
          <w:rFonts w:ascii="Arial Narrow" w:hAnsi="Arial Narrow"/>
          <w:sz w:val="24"/>
        </w:rPr>
      </w:pPr>
      <w:r w:rsidRPr="007A0AE0">
        <w:rPr>
          <w:rFonts w:ascii="Arial Narrow" w:hAnsi="Arial Narrow"/>
          <w:sz w:val="24"/>
        </w:rPr>
        <w:t>Blacha stalowa czarna 1000 x 2000 x 8 mm </w:t>
      </w:r>
      <w:r>
        <w:rPr>
          <w:rFonts w:ascii="Arial Narrow" w:hAnsi="Arial Narrow"/>
          <w:sz w:val="24"/>
        </w:rPr>
        <w:t xml:space="preserve"> - 10 szt.</w:t>
      </w:r>
    </w:p>
    <w:p w14:paraId="1A6B9F2E" w14:textId="77777777" w:rsidR="00353F29" w:rsidRDefault="00353F29" w:rsidP="00353F29">
      <w:pPr>
        <w:pStyle w:val="Akapitzlist"/>
        <w:spacing w:line="276" w:lineRule="auto"/>
        <w:ind w:left="1080"/>
        <w:jc w:val="both"/>
        <w:rPr>
          <w:rFonts w:ascii="Arial Narrow" w:hAnsi="Arial Narrow"/>
          <w:sz w:val="24"/>
        </w:rPr>
      </w:pPr>
      <w:r w:rsidRPr="00CB6A3A">
        <w:rPr>
          <w:rFonts w:ascii="Arial Narrow" w:hAnsi="Arial Narrow"/>
          <w:sz w:val="24"/>
        </w:rPr>
        <w:t>Blacha wykonana ze stali czarnej, o wymiarach 8x1000x2000 mm, gatunek stali S235</w:t>
      </w:r>
    </w:p>
    <w:p w14:paraId="2DC667DA" w14:textId="77777777" w:rsidR="00353F29" w:rsidRDefault="00353F29" w:rsidP="00353F29">
      <w:pPr>
        <w:pStyle w:val="Akapitzlist"/>
        <w:numPr>
          <w:ilvl w:val="0"/>
          <w:numId w:val="19"/>
        </w:numPr>
        <w:spacing w:after="160" w:line="276" w:lineRule="auto"/>
        <w:jc w:val="both"/>
        <w:rPr>
          <w:rFonts w:ascii="Arial Narrow" w:hAnsi="Arial Narrow"/>
          <w:sz w:val="24"/>
        </w:rPr>
      </w:pPr>
      <w:r w:rsidRPr="007A0AE0">
        <w:rPr>
          <w:rFonts w:ascii="Arial Narrow" w:hAnsi="Arial Narrow"/>
          <w:sz w:val="24"/>
        </w:rPr>
        <w:t>Cegła 25 cm x 12 cm x 6,5 cm</w:t>
      </w:r>
      <w:r>
        <w:rPr>
          <w:rFonts w:ascii="Arial Narrow" w:hAnsi="Arial Narrow"/>
          <w:sz w:val="24"/>
        </w:rPr>
        <w:t xml:space="preserve"> – 1200 szt.</w:t>
      </w:r>
    </w:p>
    <w:p w14:paraId="2F8ADC41" w14:textId="77777777" w:rsidR="00353F29" w:rsidRDefault="00353F29" w:rsidP="00353F29">
      <w:pPr>
        <w:pStyle w:val="Akapitzlist"/>
        <w:spacing w:line="276" w:lineRule="auto"/>
        <w:ind w:left="1080"/>
        <w:jc w:val="both"/>
        <w:rPr>
          <w:rFonts w:ascii="Arial Narrow" w:hAnsi="Arial Narrow"/>
          <w:sz w:val="24"/>
        </w:rPr>
      </w:pPr>
      <w:r w:rsidRPr="00CB6A3A">
        <w:rPr>
          <w:rFonts w:ascii="Arial Narrow" w:hAnsi="Arial Narrow"/>
          <w:sz w:val="24"/>
        </w:rPr>
        <w:t>Cegła pełna - klasa 20 – 4 palety cegieł po 300 szt.</w:t>
      </w:r>
    </w:p>
    <w:p w14:paraId="7D307D14" w14:textId="77777777" w:rsidR="00353F29" w:rsidRDefault="00353F29" w:rsidP="00353F29">
      <w:pPr>
        <w:pStyle w:val="Akapitzlist"/>
        <w:numPr>
          <w:ilvl w:val="0"/>
          <w:numId w:val="19"/>
        </w:numPr>
        <w:spacing w:after="160" w:line="276" w:lineRule="auto"/>
        <w:jc w:val="both"/>
        <w:rPr>
          <w:rFonts w:ascii="Arial Narrow" w:hAnsi="Arial Narrow"/>
          <w:sz w:val="24"/>
        </w:rPr>
      </w:pPr>
      <w:r w:rsidRPr="007A0AE0">
        <w:rPr>
          <w:rFonts w:ascii="Arial Narrow" w:hAnsi="Arial Narrow"/>
          <w:sz w:val="24"/>
        </w:rPr>
        <w:t>Płyta OSB 2,5 m x 1,25 m gr. 25 mm  </w:t>
      </w:r>
      <w:r>
        <w:rPr>
          <w:rFonts w:ascii="Arial Narrow" w:hAnsi="Arial Narrow"/>
          <w:sz w:val="24"/>
        </w:rPr>
        <w:t>- 80 szt.</w:t>
      </w:r>
    </w:p>
    <w:p w14:paraId="5903CD35" w14:textId="77777777" w:rsidR="00353F29" w:rsidRDefault="00353F29" w:rsidP="00353F29">
      <w:pPr>
        <w:pStyle w:val="Akapitzlist"/>
        <w:spacing w:before="60" w:after="60" w:line="276" w:lineRule="auto"/>
        <w:ind w:left="284"/>
        <w:jc w:val="both"/>
        <w:rPr>
          <w:rFonts w:ascii="Arial Narrow" w:hAnsi="Arial Narrow"/>
          <w:sz w:val="24"/>
        </w:rPr>
      </w:pPr>
    </w:p>
    <w:p w14:paraId="01E43D94" w14:textId="30C84648" w:rsidR="00353F29" w:rsidRPr="00353F29" w:rsidRDefault="00353F29" w:rsidP="00353F29">
      <w:pPr>
        <w:pStyle w:val="Akapitzlist"/>
        <w:numPr>
          <w:ilvl w:val="0"/>
          <w:numId w:val="9"/>
        </w:numPr>
        <w:spacing w:after="160" w:line="276" w:lineRule="auto"/>
        <w:jc w:val="both"/>
        <w:rPr>
          <w:rFonts w:ascii="Arial Narrow" w:hAnsi="Arial Narrow"/>
          <w:sz w:val="24"/>
        </w:rPr>
      </w:pPr>
      <w:r w:rsidRPr="00353F29">
        <w:rPr>
          <w:rFonts w:ascii="Arial Narrow" w:hAnsi="Arial Narrow"/>
          <w:sz w:val="24"/>
        </w:rPr>
        <w:t>Integralną częścią umowy jest Oferta Wykonawcy z dnia ………... – załącznik nr 2 do umowy.</w:t>
      </w:r>
    </w:p>
    <w:p w14:paraId="2C1B09A5" w14:textId="77777777" w:rsidR="00353F29" w:rsidRPr="009B2773" w:rsidRDefault="00353F29" w:rsidP="00353F29">
      <w:pPr>
        <w:pStyle w:val="Akapitzlist"/>
        <w:numPr>
          <w:ilvl w:val="0"/>
          <w:numId w:val="9"/>
        </w:numPr>
        <w:spacing w:after="160" w:line="276" w:lineRule="auto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 xml:space="preserve">Wszystkie materiały muszą być nowe, w oryginalnych opakowaniach lub opakowaniach zastępczych zapewniających bezpieczne przechowywanie.    </w:t>
      </w:r>
    </w:p>
    <w:p w14:paraId="244DBF3C" w14:textId="77777777" w:rsidR="00353F29" w:rsidRPr="009B2773" w:rsidRDefault="00353F29" w:rsidP="00353F29">
      <w:pPr>
        <w:pStyle w:val="Akapitzlist"/>
        <w:numPr>
          <w:ilvl w:val="0"/>
          <w:numId w:val="9"/>
        </w:numPr>
        <w:spacing w:after="160" w:line="276" w:lineRule="auto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 xml:space="preserve">Miejsce dostarczenia: siedziba Muzeum Okręgowego w Toruniu – Rynek Staromiejski 1, 87-100 Toruń lub inny oddział Muzeum w odległości nie większej niż 2 km. Miejsce dostawy zostanie ustalone najpóźniej dwa dni przed terminem dostawy. </w:t>
      </w:r>
    </w:p>
    <w:p w14:paraId="55AE256E" w14:textId="77777777" w:rsidR="00353F29" w:rsidRPr="009B2773" w:rsidRDefault="00353F29" w:rsidP="00353F29">
      <w:pPr>
        <w:pStyle w:val="Akapitzlist"/>
        <w:numPr>
          <w:ilvl w:val="0"/>
          <w:numId w:val="9"/>
        </w:numPr>
        <w:spacing w:after="160" w:line="276" w:lineRule="auto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Dostawa materiałów zostanie potwierdzona protokołem, podpisanym przez przedstawicieli Stron.</w:t>
      </w:r>
    </w:p>
    <w:p w14:paraId="14DED57D" w14:textId="77777777" w:rsidR="00353F29" w:rsidRPr="009B2773" w:rsidRDefault="00353F29" w:rsidP="00353F29">
      <w:pPr>
        <w:spacing w:before="120" w:after="120" w:line="276" w:lineRule="auto"/>
        <w:jc w:val="center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§2</w:t>
      </w:r>
    </w:p>
    <w:p w14:paraId="43B0DECC" w14:textId="77777777" w:rsidR="00353F29" w:rsidRPr="009B2773" w:rsidRDefault="00353F29" w:rsidP="00353F29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Termin realizacji umowy: 18.12.2025 r.</w:t>
      </w:r>
    </w:p>
    <w:p w14:paraId="73600F66" w14:textId="77777777" w:rsidR="00353F29" w:rsidRPr="009B2773" w:rsidRDefault="00353F29" w:rsidP="00353F29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 xml:space="preserve">Zamawiający oświadcza, iż w związku z finansowaniem przedmiotu zamówienia z dotacji, zadanie musi zostać wykonane w nieprzekraczalnym terminie nie później niż do dnia 23.12.2025r. i wykonanie przedmiotu zamówienia po tym terminie traci dla Zamawiającego znaczenie ze względu na zamierzony cel umowy. W takim przypadku Zamawiającemu przysługuje uprawnienie z art. 492 </w:t>
      </w:r>
      <w:proofErr w:type="spellStart"/>
      <w:r w:rsidRPr="009B2773">
        <w:rPr>
          <w:rFonts w:ascii="Arial Narrow" w:hAnsi="Arial Narrow"/>
          <w:sz w:val="24"/>
        </w:rPr>
        <w:t>zd</w:t>
      </w:r>
      <w:proofErr w:type="spellEnd"/>
      <w:r w:rsidRPr="009B2773">
        <w:rPr>
          <w:rFonts w:ascii="Arial Narrow" w:hAnsi="Arial Narrow"/>
          <w:sz w:val="24"/>
        </w:rPr>
        <w:t>. 2 Kodeksu Cywilnego.</w:t>
      </w:r>
    </w:p>
    <w:p w14:paraId="473BAD59" w14:textId="77777777" w:rsidR="00353F29" w:rsidRPr="009B2773" w:rsidRDefault="00353F29" w:rsidP="00353F29">
      <w:pPr>
        <w:spacing w:line="276" w:lineRule="auto"/>
        <w:jc w:val="both"/>
        <w:rPr>
          <w:rFonts w:ascii="Arial Narrow" w:hAnsi="Arial Narrow"/>
          <w:sz w:val="24"/>
        </w:rPr>
      </w:pPr>
    </w:p>
    <w:p w14:paraId="5775FB62" w14:textId="77777777" w:rsidR="00353F29" w:rsidRPr="009B2773" w:rsidRDefault="00353F29" w:rsidP="00353F29">
      <w:pPr>
        <w:spacing w:before="120" w:after="120" w:line="276" w:lineRule="auto"/>
        <w:jc w:val="center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lastRenderedPageBreak/>
        <w:t>§3</w:t>
      </w:r>
    </w:p>
    <w:p w14:paraId="6439C673" w14:textId="77777777" w:rsidR="00353F29" w:rsidRPr="009B2773" w:rsidRDefault="00353F29" w:rsidP="00353F29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Obowiązki Zamawiającego:</w:t>
      </w:r>
    </w:p>
    <w:p w14:paraId="177F208B" w14:textId="77777777" w:rsidR="00353F29" w:rsidRPr="009B2773" w:rsidRDefault="00353F29" w:rsidP="00353F29">
      <w:pPr>
        <w:numPr>
          <w:ilvl w:val="0"/>
          <w:numId w:val="7"/>
        </w:numPr>
        <w:spacing w:line="276" w:lineRule="auto"/>
        <w:ind w:left="709" w:hanging="283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odbiór dostawy zrealizowanej przez Wykonawcę zgodnie z umową,</w:t>
      </w:r>
    </w:p>
    <w:p w14:paraId="03102428" w14:textId="77777777" w:rsidR="00353F29" w:rsidRPr="009B2773" w:rsidRDefault="00353F29" w:rsidP="00353F29">
      <w:pPr>
        <w:numPr>
          <w:ilvl w:val="0"/>
          <w:numId w:val="7"/>
        </w:numPr>
        <w:spacing w:line="276" w:lineRule="auto"/>
        <w:ind w:left="709" w:hanging="283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zapłata umówionego wynagrodzenia.</w:t>
      </w:r>
    </w:p>
    <w:p w14:paraId="1D47B3BA" w14:textId="77777777" w:rsidR="00353F29" w:rsidRPr="009B2773" w:rsidRDefault="00353F29" w:rsidP="00353F29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Obowiązki Wykonawcy:</w:t>
      </w:r>
    </w:p>
    <w:p w14:paraId="62C6ABF4" w14:textId="77777777" w:rsidR="00353F29" w:rsidRPr="009B2773" w:rsidRDefault="00353F29" w:rsidP="00353F29">
      <w:pPr>
        <w:numPr>
          <w:ilvl w:val="0"/>
          <w:numId w:val="8"/>
        </w:numPr>
        <w:spacing w:line="276" w:lineRule="auto"/>
        <w:ind w:left="709" w:hanging="283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wykonanie przedmiotu umowy określonego w § 1 niniejszej umowy.</w:t>
      </w:r>
    </w:p>
    <w:p w14:paraId="7ABFA81F" w14:textId="77777777" w:rsidR="00353F29" w:rsidRPr="009B2773" w:rsidRDefault="00353F29" w:rsidP="00353F29">
      <w:pPr>
        <w:spacing w:before="120" w:after="120" w:line="276" w:lineRule="auto"/>
        <w:jc w:val="center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§4</w:t>
      </w:r>
    </w:p>
    <w:p w14:paraId="25A1B077" w14:textId="77777777" w:rsidR="00353F29" w:rsidRPr="009B2773" w:rsidRDefault="00353F29" w:rsidP="00353F29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 xml:space="preserve">Całkowite wynagrodzenie Wykonawcy za wykonanie przedmiotu umowy ustala się na kwotę ……………….. zł bez podatku od towarów i usług VAT (słownie: ……………. złotych 00/100) powiększone o obowiązujący podatek od towarów i usług VAT w wysokości …………………. zł (słownie: …………………………… złotych 00/100), co daje razem kwotę brutto …………………………. zł (słownie: ………………………………. złotych 00/100). </w:t>
      </w:r>
    </w:p>
    <w:p w14:paraId="46FB7ACE" w14:textId="77777777" w:rsidR="00353F29" w:rsidRPr="009B2773" w:rsidRDefault="00353F29" w:rsidP="00353F29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Powyższa kwota obejmuje również koszt transportu materiałów do miejsca wskazanego w § 1 ust. 2.</w:t>
      </w:r>
    </w:p>
    <w:p w14:paraId="38A305CE" w14:textId="77777777" w:rsidR="00353F29" w:rsidRPr="009B2773" w:rsidRDefault="00353F29" w:rsidP="00353F29">
      <w:pPr>
        <w:pStyle w:val="Akapitzlist"/>
        <w:numPr>
          <w:ilvl w:val="0"/>
          <w:numId w:val="2"/>
        </w:numPr>
        <w:spacing w:line="276" w:lineRule="auto"/>
        <w:ind w:left="284" w:hanging="284"/>
        <w:contextualSpacing w:val="0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Wynagrodzenie, o którym mowa w ust. 1 niniejszego paragrafu, ulegnie odpowiedniemu zmniejszeniu w przypadku, gdy przedmiot umowy określony w § 1, nie zostanie wykonany w całości, lecz w części.</w:t>
      </w:r>
    </w:p>
    <w:p w14:paraId="612288ED" w14:textId="77777777" w:rsidR="00353F29" w:rsidRPr="00C811CD" w:rsidRDefault="00353F29" w:rsidP="00353F29">
      <w:pPr>
        <w:pStyle w:val="Akapitzlist"/>
        <w:numPr>
          <w:ilvl w:val="0"/>
          <w:numId w:val="2"/>
        </w:numPr>
        <w:ind w:left="284" w:hanging="284"/>
        <w:rPr>
          <w:rFonts w:ascii="Arial Narrow" w:hAnsi="Arial Narrow"/>
          <w:sz w:val="24"/>
        </w:rPr>
      </w:pPr>
      <w:r w:rsidRPr="00C811CD">
        <w:rPr>
          <w:rFonts w:ascii="Arial Narrow" w:hAnsi="Arial Narrow"/>
          <w:sz w:val="24"/>
        </w:rPr>
        <w:t xml:space="preserve">Gmina Miasta Toruń zapłaci przelewem Wykonawcy należność wynikającą z wystawionej zgodnie </w:t>
      </w:r>
      <w:r w:rsidRPr="00C811CD">
        <w:rPr>
          <w:rFonts w:ascii="Arial Narrow" w:hAnsi="Arial Narrow"/>
          <w:sz w:val="24"/>
        </w:rPr>
        <w:br/>
        <w:t>z umową faktury VAT w terminie do 30 dni od daty otrzymania faktury VAT na wskazany przez Wykonawcę rachunek bankowy.</w:t>
      </w:r>
    </w:p>
    <w:p w14:paraId="04EBC4D1" w14:textId="77777777" w:rsidR="00353F29" w:rsidRPr="00C811CD" w:rsidRDefault="00353F29" w:rsidP="00353F29">
      <w:pPr>
        <w:pStyle w:val="Akapitzlist"/>
        <w:numPr>
          <w:ilvl w:val="0"/>
          <w:numId w:val="2"/>
        </w:numPr>
        <w:ind w:left="284" w:hanging="284"/>
        <w:rPr>
          <w:rFonts w:ascii="Arial Narrow" w:hAnsi="Arial Narrow"/>
          <w:sz w:val="24"/>
        </w:rPr>
      </w:pPr>
      <w:r w:rsidRPr="00C811CD">
        <w:rPr>
          <w:rFonts w:ascii="Arial Narrow" w:hAnsi="Arial Narrow"/>
          <w:sz w:val="24"/>
        </w:rPr>
        <w:t>Faktura powinna zostać wystawiona w następujący sposób:</w:t>
      </w:r>
    </w:p>
    <w:p w14:paraId="63EA3BCC" w14:textId="77777777" w:rsidR="00353F29" w:rsidRPr="00C811CD" w:rsidRDefault="00353F29" w:rsidP="00353F29">
      <w:pPr>
        <w:pStyle w:val="Akapitzlist"/>
        <w:ind w:left="284"/>
        <w:jc w:val="both"/>
        <w:rPr>
          <w:rFonts w:ascii="Arial Narrow" w:hAnsi="Arial Narrow"/>
          <w:sz w:val="24"/>
        </w:rPr>
      </w:pPr>
      <w:r w:rsidRPr="00C811CD">
        <w:rPr>
          <w:rFonts w:ascii="Arial Narrow" w:hAnsi="Arial Narrow"/>
          <w:sz w:val="24"/>
        </w:rPr>
        <w:t>Nabywca:</w:t>
      </w:r>
    </w:p>
    <w:p w14:paraId="2C04F1F4" w14:textId="77777777" w:rsidR="00353F29" w:rsidRPr="00C811CD" w:rsidRDefault="00353F29" w:rsidP="00353F29">
      <w:pPr>
        <w:pStyle w:val="Akapitzlist"/>
        <w:ind w:left="284"/>
        <w:jc w:val="both"/>
        <w:rPr>
          <w:rFonts w:ascii="Arial Narrow" w:hAnsi="Arial Narrow"/>
          <w:sz w:val="24"/>
        </w:rPr>
      </w:pPr>
      <w:r w:rsidRPr="00C811CD">
        <w:rPr>
          <w:rFonts w:ascii="Arial Narrow" w:hAnsi="Arial Narrow"/>
          <w:sz w:val="24"/>
        </w:rPr>
        <w:t>Gmina Miasta Toruń</w:t>
      </w:r>
    </w:p>
    <w:p w14:paraId="54C2E63F" w14:textId="77777777" w:rsidR="00353F29" w:rsidRPr="00C811CD" w:rsidRDefault="00353F29" w:rsidP="00353F29">
      <w:pPr>
        <w:pStyle w:val="Akapitzlist"/>
        <w:ind w:left="284"/>
        <w:jc w:val="both"/>
        <w:rPr>
          <w:rFonts w:ascii="Arial Narrow" w:hAnsi="Arial Narrow"/>
          <w:sz w:val="24"/>
        </w:rPr>
      </w:pPr>
      <w:r w:rsidRPr="00C811CD">
        <w:rPr>
          <w:rFonts w:ascii="Arial Narrow" w:hAnsi="Arial Narrow"/>
          <w:sz w:val="24"/>
        </w:rPr>
        <w:t>ul. Wały gen. Sikorskiego 8</w:t>
      </w:r>
    </w:p>
    <w:p w14:paraId="5407D919" w14:textId="77777777" w:rsidR="00353F29" w:rsidRPr="00C811CD" w:rsidRDefault="00353F29" w:rsidP="00353F29">
      <w:pPr>
        <w:pStyle w:val="Akapitzlist"/>
        <w:ind w:left="284"/>
        <w:jc w:val="both"/>
        <w:rPr>
          <w:rFonts w:ascii="Arial Narrow" w:hAnsi="Arial Narrow"/>
          <w:sz w:val="24"/>
        </w:rPr>
      </w:pPr>
      <w:r w:rsidRPr="00C811CD">
        <w:rPr>
          <w:rFonts w:ascii="Arial Narrow" w:hAnsi="Arial Narrow"/>
          <w:sz w:val="24"/>
        </w:rPr>
        <w:t>87-100 Toruń</w:t>
      </w:r>
    </w:p>
    <w:p w14:paraId="4C208898" w14:textId="77777777" w:rsidR="00353F29" w:rsidRPr="00C811CD" w:rsidRDefault="00353F29" w:rsidP="00353F29">
      <w:pPr>
        <w:pStyle w:val="Akapitzlist"/>
        <w:ind w:left="284"/>
        <w:jc w:val="both"/>
        <w:rPr>
          <w:rFonts w:ascii="Arial Narrow" w:hAnsi="Arial Narrow"/>
          <w:sz w:val="24"/>
        </w:rPr>
      </w:pPr>
      <w:r w:rsidRPr="00C811CD">
        <w:rPr>
          <w:rFonts w:ascii="Arial Narrow" w:hAnsi="Arial Narrow"/>
          <w:sz w:val="24"/>
        </w:rPr>
        <w:t>NIP 879-000-10-14</w:t>
      </w:r>
    </w:p>
    <w:p w14:paraId="17251A5E" w14:textId="77777777" w:rsidR="00353F29" w:rsidRPr="00C811CD" w:rsidRDefault="00353F29" w:rsidP="00353F29">
      <w:pPr>
        <w:pStyle w:val="Akapitzlist"/>
        <w:ind w:left="284"/>
        <w:jc w:val="both"/>
        <w:rPr>
          <w:rFonts w:ascii="Arial Narrow" w:hAnsi="Arial Narrow"/>
          <w:sz w:val="24"/>
        </w:rPr>
      </w:pPr>
      <w:r w:rsidRPr="00C811CD">
        <w:rPr>
          <w:rFonts w:ascii="Arial Narrow" w:hAnsi="Arial Narrow"/>
          <w:sz w:val="24"/>
        </w:rPr>
        <w:t>Odbiorca:</w:t>
      </w:r>
    </w:p>
    <w:p w14:paraId="05715840" w14:textId="77777777" w:rsidR="00353F29" w:rsidRPr="00C811CD" w:rsidRDefault="00353F29" w:rsidP="00353F29">
      <w:pPr>
        <w:pStyle w:val="Akapitzlist"/>
        <w:ind w:left="284"/>
        <w:jc w:val="both"/>
        <w:rPr>
          <w:rFonts w:ascii="Arial Narrow" w:hAnsi="Arial Narrow"/>
          <w:sz w:val="24"/>
        </w:rPr>
      </w:pPr>
      <w:r w:rsidRPr="00C811CD">
        <w:rPr>
          <w:rFonts w:ascii="Arial Narrow" w:hAnsi="Arial Narrow"/>
          <w:sz w:val="24"/>
        </w:rPr>
        <w:t>Urząd Miasta Torunia</w:t>
      </w:r>
    </w:p>
    <w:p w14:paraId="68534964" w14:textId="77777777" w:rsidR="00353F29" w:rsidRPr="00C811CD" w:rsidRDefault="00353F29" w:rsidP="00353F29">
      <w:pPr>
        <w:pStyle w:val="Akapitzlist"/>
        <w:ind w:left="284"/>
        <w:jc w:val="both"/>
        <w:rPr>
          <w:rFonts w:ascii="Arial Narrow" w:hAnsi="Arial Narrow"/>
          <w:sz w:val="24"/>
        </w:rPr>
      </w:pPr>
      <w:r w:rsidRPr="00C811CD">
        <w:rPr>
          <w:rFonts w:ascii="Arial Narrow" w:hAnsi="Arial Narrow"/>
          <w:sz w:val="24"/>
        </w:rPr>
        <w:t>ul. Wały gen. Sikorskiego 8</w:t>
      </w:r>
    </w:p>
    <w:p w14:paraId="5E337FBB" w14:textId="77777777" w:rsidR="00353F29" w:rsidRPr="00C811CD" w:rsidRDefault="00353F29" w:rsidP="00353F29">
      <w:pPr>
        <w:pStyle w:val="Akapitzlist"/>
        <w:ind w:left="284"/>
        <w:jc w:val="both"/>
        <w:rPr>
          <w:rFonts w:ascii="Arial Narrow" w:hAnsi="Arial Narrow"/>
          <w:sz w:val="24"/>
        </w:rPr>
      </w:pPr>
      <w:r w:rsidRPr="00C811CD">
        <w:rPr>
          <w:rFonts w:ascii="Arial Narrow" w:hAnsi="Arial Narrow"/>
          <w:sz w:val="24"/>
        </w:rPr>
        <w:t>87-100 Toruń</w:t>
      </w:r>
    </w:p>
    <w:p w14:paraId="78B8132E" w14:textId="77777777" w:rsidR="00353F29" w:rsidRPr="00C811CD" w:rsidRDefault="00353F29" w:rsidP="00353F29">
      <w:pPr>
        <w:pStyle w:val="Akapitzlist"/>
        <w:numPr>
          <w:ilvl w:val="0"/>
          <w:numId w:val="2"/>
        </w:numPr>
        <w:ind w:left="284" w:hanging="284"/>
        <w:rPr>
          <w:rFonts w:ascii="Arial Narrow" w:hAnsi="Arial Narrow"/>
          <w:sz w:val="24"/>
        </w:rPr>
      </w:pPr>
      <w:r w:rsidRPr="00C811CD">
        <w:rPr>
          <w:rFonts w:ascii="Arial Narrow" w:hAnsi="Arial Narrow"/>
          <w:sz w:val="24"/>
        </w:rPr>
        <w:t>Momentem zapłaty jest moment obciążenia rachunku Zamawiającego.</w:t>
      </w:r>
    </w:p>
    <w:p w14:paraId="48C4BB47" w14:textId="77777777" w:rsidR="00353F29" w:rsidRPr="009B2773" w:rsidRDefault="00353F29" w:rsidP="00353F29">
      <w:pPr>
        <w:pStyle w:val="Akapitzlist"/>
        <w:numPr>
          <w:ilvl w:val="0"/>
          <w:numId w:val="2"/>
        </w:numPr>
        <w:spacing w:line="276" w:lineRule="auto"/>
        <w:ind w:left="284" w:hanging="284"/>
        <w:contextualSpacing w:val="0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Wynagrodzenie, o którym mowa w ust. 1 stanowi całkowitą należność Wykonawcy z tytułu realizacji niniejszej umowy.</w:t>
      </w:r>
    </w:p>
    <w:p w14:paraId="3E517E77" w14:textId="77777777" w:rsidR="00353F29" w:rsidRPr="009B2773" w:rsidRDefault="00353F29" w:rsidP="00353F29">
      <w:pPr>
        <w:pStyle w:val="Akapitzlist"/>
        <w:numPr>
          <w:ilvl w:val="0"/>
          <w:numId w:val="2"/>
        </w:numPr>
        <w:spacing w:line="276" w:lineRule="auto"/>
        <w:ind w:left="284" w:hanging="284"/>
        <w:contextualSpacing w:val="0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Strony postanawiają, że podstawą rozliczenia będzie faktura VAT wystawiona przez Wykonawcę po dostarczeniu przedmiotu zamówienia oraz na podstawie protokołu odbioru podpisanego przez przedstawicieli Wykonawcy i Zamawiającego.</w:t>
      </w:r>
    </w:p>
    <w:p w14:paraId="576D75BE" w14:textId="77777777" w:rsidR="00353F29" w:rsidRPr="009B2773" w:rsidRDefault="00353F29" w:rsidP="00353F29">
      <w:pPr>
        <w:pStyle w:val="Akapitzlist"/>
        <w:numPr>
          <w:ilvl w:val="0"/>
          <w:numId w:val="2"/>
        </w:numPr>
        <w:spacing w:line="276" w:lineRule="auto"/>
        <w:ind w:left="284" w:hanging="284"/>
        <w:contextualSpacing w:val="0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Zapłata nastąpi przelewem na podstawie prawidłowo wystawionej faktury VAT, na rachunek w niej wskazany w terminie do 30 dni od daty wystawienia.</w:t>
      </w:r>
    </w:p>
    <w:p w14:paraId="1D4AE40D" w14:textId="77777777" w:rsidR="00353F29" w:rsidRPr="009B2773" w:rsidRDefault="00353F29" w:rsidP="00353F29">
      <w:pPr>
        <w:pStyle w:val="Akapitzlist"/>
        <w:numPr>
          <w:ilvl w:val="0"/>
          <w:numId w:val="2"/>
        </w:numPr>
        <w:spacing w:line="276" w:lineRule="auto"/>
        <w:ind w:left="284" w:hanging="284"/>
        <w:contextualSpacing w:val="0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Momentem zapłaty jest moment obciążenia rachunku Zamawiającego.</w:t>
      </w:r>
    </w:p>
    <w:p w14:paraId="5D1B7B05" w14:textId="77777777" w:rsidR="00353F29" w:rsidRPr="009B2773" w:rsidRDefault="00353F29" w:rsidP="00353F29">
      <w:pPr>
        <w:tabs>
          <w:tab w:val="num" w:pos="397"/>
        </w:tabs>
        <w:spacing w:before="120" w:after="120" w:line="276" w:lineRule="auto"/>
        <w:jc w:val="center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§6</w:t>
      </w:r>
    </w:p>
    <w:p w14:paraId="024B66C8" w14:textId="77777777" w:rsidR="00353F29" w:rsidRPr="009B2773" w:rsidRDefault="00353F29" w:rsidP="00353F29">
      <w:pPr>
        <w:spacing w:before="120" w:after="120" w:line="276" w:lineRule="auto"/>
        <w:jc w:val="center"/>
        <w:rPr>
          <w:rFonts w:ascii="Arial Narrow" w:hAnsi="Arial Narrow"/>
          <w:sz w:val="24"/>
        </w:rPr>
      </w:pPr>
    </w:p>
    <w:p w14:paraId="21B2B2B7" w14:textId="77777777" w:rsidR="00353F29" w:rsidRPr="009B2773" w:rsidRDefault="00353F29" w:rsidP="00353F29">
      <w:pPr>
        <w:numPr>
          <w:ilvl w:val="0"/>
          <w:numId w:val="6"/>
        </w:numPr>
        <w:spacing w:line="276" w:lineRule="auto"/>
        <w:ind w:left="284" w:hanging="284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Strony postanawiają, że w przypadku niewykonania lub nienależytego wykonania postanowień niniejszej umowy obowiązującą formą odszkodowania będą kary umowne naliczane w następujących przypadkach:</w:t>
      </w:r>
    </w:p>
    <w:p w14:paraId="5F7EE8D4" w14:textId="77777777" w:rsidR="00353F29" w:rsidRPr="009B2773" w:rsidRDefault="00353F29" w:rsidP="00353F29">
      <w:pPr>
        <w:numPr>
          <w:ilvl w:val="0"/>
          <w:numId w:val="4"/>
        </w:numPr>
        <w:spacing w:line="276" w:lineRule="auto"/>
        <w:ind w:left="567" w:hanging="283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Wykonawca zapłaci Zamawiającemu kary umowne:</w:t>
      </w:r>
    </w:p>
    <w:p w14:paraId="22B6EF66" w14:textId="77777777" w:rsidR="00353F29" w:rsidRPr="009B2773" w:rsidRDefault="00353F29" w:rsidP="00353F29">
      <w:pPr>
        <w:numPr>
          <w:ilvl w:val="0"/>
          <w:numId w:val="5"/>
        </w:numPr>
        <w:spacing w:line="276" w:lineRule="auto"/>
        <w:ind w:left="851" w:hanging="284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lastRenderedPageBreak/>
        <w:t>za zwłokę w wykonaniu przedmiotu umowy, w terminie określonym w § 3, powstałą z przyczyn zależnych od Wykonawcy, w wysokości 0,1% wynagrodzenia umownego netto określonego w §  4 ust. 1 – za każdy dzień zwłoki,</w:t>
      </w:r>
    </w:p>
    <w:p w14:paraId="5F0AE27C" w14:textId="77777777" w:rsidR="00353F29" w:rsidRPr="009B2773" w:rsidRDefault="00353F29" w:rsidP="00353F29">
      <w:pPr>
        <w:numPr>
          <w:ilvl w:val="0"/>
          <w:numId w:val="5"/>
        </w:numPr>
        <w:spacing w:line="276" w:lineRule="auto"/>
        <w:ind w:left="851" w:hanging="284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za zwłokę w usunięciu wad stwierdzonych przy odbiorze lub w okresie gwarancji, w wysokości 0,1% wynagrodzenia umownego netto określonego w § 4 ust. 1 za każdy dzień zwłoki liczonej od dnia wyznaczonego na usunięcie wad,</w:t>
      </w:r>
    </w:p>
    <w:p w14:paraId="3F9FA55C" w14:textId="77777777" w:rsidR="00353F29" w:rsidRPr="009B2773" w:rsidRDefault="00353F29" w:rsidP="00353F29">
      <w:pPr>
        <w:numPr>
          <w:ilvl w:val="0"/>
          <w:numId w:val="5"/>
        </w:numPr>
        <w:spacing w:line="276" w:lineRule="auto"/>
        <w:ind w:left="851" w:hanging="284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 xml:space="preserve">za odstąpienie od umowy z przyczyn zależnych od Wykonawcy, w wysokości 10% wynagrodzenia umownego netto określonego w § 4 ust. 1. </w:t>
      </w:r>
    </w:p>
    <w:p w14:paraId="6A978CFE" w14:textId="77777777" w:rsidR="00353F29" w:rsidRPr="009B2773" w:rsidRDefault="00353F29" w:rsidP="00353F29">
      <w:pPr>
        <w:numPr>
          <w:ilvl w:val="0"/>
          <w:numId w:val="4"/>
        </w:numPr>
        <w:spacing w:line="276" w:lineRule="auto"/>
        <w:ind w:left="567" w:hanging="283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Zamawiający zapłaci Wykonawcy kary umowne z tytułu odstąpienia od umowy z przyczyn zależnych od Zamawiającego, w wysokości 10% wynagrodzenia umownego netto określonego w § 4 ust. 1.</w:t>
      </w:r>
    </w:p>
    <w:p w14:paraId="5308CC8E" w14:textId="77777777" w:rsidR="00353F29" w:rsidRPr="009B2773" w:rsidRDefault="00353F29" w:rsidP="00353F29">
      <w:pPr>
        <w:numPr>
          <w:ilvl w:val="0"/>
          <w:numId w:val="6"/>
        </w:numPr>
        <w:spacing w:line="276" w:lineRule="auto"/>
        <w:ind w:left="284" w:hanging="284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Wierzytelności z tytułu kar umownych zostaną potrącone z wynagrodzenia Wykonawcy.</w:t>
      </w:r>
    </w:p>
    <w:p w14:paraId="139C4D17" w14:textId="77777777" w:rsidR="00353F29" w:rsidRPr="009B2773" w:rsidRDefault="00353F29" w:rsidP="00353F29">
      <w:pPr>
        <w:numPr>
          <w:ilvl w:val="0"/>
          <w:numId w:val="6"/>
        </w:numPr>
        <w:spacing w:line="276" w:lineRule="auto"/>
        <w:ind w:left="284" w:hanging="284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 xml:space="preserve">Jeżeli wysokość zastrzeżonych kar umownych nie pokrywa poniesionej szkody, Strony mogą dochodzić odszkodowania uzupełniającego na zasadach ogólnych. </w:t>
      </w:r>
    </w:p>
    <w:p w14:paraId="6E46153D" w14:textId="77777777" w:rsidR="00353F29" w:rsidRPr="009B2773" w:rsidRDefault="00353F29" w:rsidP="00353F29">
      <w:pPr>
        <w:spacing w:before="120" w:after="120" w:line="276" w:lineRule="auto"/>
        <w:jc w:val="center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§8</w:t>
      </w:r>
    </w:p>
    <w:p w14:paraId="11A9B39C" w14:textId="77777777" w:rsidR="00353F29" w:rsidRPr="009B2773" w:rsidRDefault="00353F29" w:rsidP="00353F29">
      <w:pPr>
        <w:pStyle w:val="Akapitzlist"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1440"/>
          <w:tab w:val="num" w:pos="284"/>
        </w:tabs>
        <w:spacing w:before="120" w:after="120"/>
        <w:ind w:left="284" w:hanging="284"/>
        <w:rPr>
          <w:rFonts w:ascii="Arial Narrow" w:hAnsi="Arial Narrow"/>
          <w:color w:val="000000"/>
          <w:sz w:val="24"/>
        </w:rPr>
      </w:pPr>
      <w:r w:rsidRPr="009B2773">
        <w:rPr>
          <w:rFonts w:ascii="Arial Narrow" w:hAnsi="Arial Narrow"/>
          <w:color w:val="000000"/>
          <w:sz w:val="24"/>
        </w:rPr>
        <w:t>Wykonawca oświadcza, że:</w:t>
      </w:r>
    </w:p>
    <w:p w14:paraId="365C1142" w14:textId="77777777" w:rsidR="00353F29" w:rsidRDefault="00353F29" w:rsidP="00353F29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/>
        <w:rPr>
          <w:rFonts w:ascii="Arial Narrow" w:hAnsi="Arial Narrow"/>
          <w:color w:val="000000"/>
          <w:sz w:val="24"/>
        </w:rPr>
      </w:pPr>
      <w:r w:rsidRPr="009B2773">
        <w:rPr>
          <w:rFonts w:ascii="Arial Narrow" w:hAnsi="Arial Narrow"/>
          <w:color w:val="000000"/>
          <w:sz w:val="24"/>
        </w:rPr>
        <w:t>wyraża zgodę na przetwarzanie jego danych osobowych przez Gminę Miasta Toruń i Muzeum Okręgowe w Toruniu w celu realizacji niniejszej umowy,</w:t>
      </w:r>
    </w:p>
    <w:p w14:paraId="050EE38D" w14:textId="77777777" w:rsidR="00353F29" w:rsidRPr="009B2773" w:rsidRDefault="00353F29" w:rsidP="00353F29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/>
        <w:rPr>
          <w:rFonts w:ascii="Arial Narrow" w:hAnsi="Arial Narrow"/>
          <w:color w:val="000000"/>
          <w:sz w:val="24"/>
        </w:rPr>
      </w:pPr>
      <w:r w:rsidRPr="009B2773">
        <w:rPr>
          <w:rFonts w:ascii="Arial Narrow" w:hAnsi="Arial Narrow"/>
          <w:color w:val="000000"/>
          <w:sz w:val="24"/>
        </w:rPr>
        <w:t>zapoznał się z treścią klauzuli informacyjnej, w tym z informacją o celu i sposobach przetwarzania danych osobowych oraz prawie dostępu do treści jego danych i prawie ich poprawiania.</w:t>
      </w:r>
    </w:p>
    <w:p w14:paraId="273C5225" w14:textId="77777777" w:rsidR="00353F29" w:rsidRPr="009B2773" w:rsidRDefault="00353F29" w:rsidP="00353F29">
      <w:pPr>
        <w:pStyle w:val="Akapitzlist"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1440"/>
          <w:tab w:val="num" w:pos="284"/>
        </w:tabs>
        <w:spacing w:before="120" w:after="120"/>
        <w:ind w:left="284" w:hanging="284"/>
        <w:rPr>
          <w:rFonts w:ascii="Arial Narrow" w:hAnsi="Arial Narrow"/>
          <w:bCs/>
          <w:color w:val="000000"/>
          <w:sz w:val="24"/>
        </w:rPr>
      </w:pPr>
      <w:r w:rsidRPr="009B2773">
        <w:rPr>
          <w:rFonts w:ascii="Arial Narrow" w:hAnsi="Arial Narrow"/>
          <w:color w:val="000000"/>
          <w:sz w:val="24"/>
        </w:rPr>
        <w:t xml:space="preserve">Klauzula informacyjna stanowi załącznik nr </w:t>
      </w:r>
      <w:r>
        <w:rPr>
          <w:rFonts w:ascii="Arial Narrow" w:hAnsi="Arial Narrow"/>
          <w:color w:val="000000"/>
          <w:sz w:val="24"/>
        </w:rPr>
        <w:t>1</w:t>
      </w:r>
      <w:r w:rsidRPr="009B2773">
        <w:rPr>
          <w:rFonts w:ascii="Arial Narrow" w:hAnsi="Arial Narrow"/>
          <w:color w:val="000000"/>
          <w:sz w:val="24"/>
        </w:rPr>
        <w:t xml:space="preserve"> do niniejszej umowy.</w:t>
      </w:r>
    </w:p>
    <w:p w14:paraId="50281894" w14:textId="77777777" w:rsidR="00353F29" w:rsidRPr="009B2773" w:rsidRDefault="00353F29" w:rsidP="00353F29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76" w:lineRule="auto"/>
        <w:ind w:left="284"/>
        <w:jc w:val="both"/>
        <w:rPr>
          <w:rFonts w:ascii="Arial Narrow" w:hAnsi="Arial Narrow"/>
          <w:color w:val="000000"/>
          <w:sz w:val="24"/>
        </w:rPr>
      </w:pPr>
    </w:p>
    <w:p w14:paraId="2D43B604" w14:textId="77777777" w:rsidR="00353F29" w:rsidRPr="009B2773" w:rsidRDefault="00353F29" w:rsidP="00353F29">
      <w:pPr>
        <w:spacing w:before="120" w:after="120" w:line="276" w:lineRule="auto"/>
        <w:jc w:val="center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§ 9</w:t>
      </w:r>
    </w:p>
    <w:p w14:paraId="19AA7F89" w14:textId="77777777" w:rsidR="00353F29" w:rsidRPr="009B2773" w:rsidRDefault="00353F29" w:rsidP="00353F29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eastAsia="Calibri" w:hAnsi="Arial Narrow" w:cs="Times New Roman"/>
          <w:sz w:val="24"/>
          <w:lang w:eastAsia="en-US"/>
        </w:rPr>
      </w:pPr>
      <w:r w:rsidRPr="009B2773">
        <w:rPr>
          <w:rFonts w:ascii="Arial Narrow" w:eastAsia="Calibri" w:hAnsi="Arial Narrow" w:cs="Times New Roman"/>
          <w:sz w:val="24"/>
          <w:lang w:eastAsia="en-US"/>
        </w:rPr>
        <w:t>W sprawach nieuregulowanych niniejszą umową zastosowanie będą miały przepisy powszechnie obowiązującego prawa, w szczególności kodeksu cywilnego.</w:t>
      </w:r>
    </w:p>
    <w:p w14:paraId="3CEB7A92" w14:textId="77777777" w:rsidR="00353F29" w:rsidRPr="009B2773" w:rsidRDefault="00353F29" w:rsidP="00353F29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eastAsia="Calibri" w:hAnsi="Arial Narrow" w:cs="Times New Roman"/>
          <w:sz w:val="24"/>
          <w:lang w:eastAsia="en-US"/>
        </w:rPr>
      </w:pPr>
      <w:r w:rsidRPr="009B2773">
        <w:rPr>
          <w:rFonts w:ascii="Arial Narrow" w:eastAsia="Calibri" w:hAnsi="Arial Narrow" w:cs="Times New Roman"/>
          <w:sz w:val="24"/>
          <w:lang w:eastAsia="en-US"/>
        </w:rPr>
        <w:t>Zmiana umowy wymaga formy pisemnej pod rygorem nieważności.</w:t>
      </w:r>
    </w:p>
    <w:p w14:paraId="30C9F7AD" w14:textId="77777777" w:rsidR="00353F29" w:rsidRPr="009B2773" w:rsidRDefault="00353F29" w:rsidP="00353F29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eastAsia="Calibri" w:hAnsi="Arial Narrow" w:cs="Times New Roman"/>
          <w:sz w:val="24"/>
          <w:lang w:eastAsia="en-US"/>
        </w:rPr>
      </w:pPr>
      <w:r w:rsidRPr="009B2773">
        <w:rPr>
          <w:rFonts w:ascii="Arial Narrow" w:eastAsia="Calibri" w:hAnsi="Arial Narrow" w:cs="Calibri"/>
          <w:sz w:val="24"/>
          <w:lang w:eastAsia="en-US"/>
        </w:rPr>
        <w:t>Wszystkie ewentualne spory, jakie mogą powstać przy realizacji niniejszej umowy Strony rozstrzygać będą polubownie. W przypadku braku porozumienia spory podlegają rozstrzygnięciu przez sąd właściwy dla siedziby Zamawiającego.</w:t>
      </w:r>
    </w:p>
    <w:p w14:paraId="4F2F6A02" w14:textId="77777777" w:rsidR="00353F29" w:rsidRPr="009B2773" w:rsidRDefault="00353F29" w:rsidP="00353F29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eastAsia="Calibri" w:hAnsi="Arial Narrow" w:cs="Times New Roman"/>
          <w:sz w:val="24"/>
          <w:lang w:eastAsia="en-US"/>
        </w:rPr>
      </w:pPr>
      <w:r w:rsidRPr="009B2773">
        <w:rPr>
          <w:rFonts w:ascii="Arial Narrow" w:eastAsia="Calibri" w:hAnsi="Arial Narrow" w:cs="Times New Roman"/>
          <w:sz w:val="24"/>
          <w:lang w:eastAsia="en-US"/>
        </w:rPr>
        <w:t>Integralną część niniejszej umowy stanowi załącznik nr 1 – klauzula informacyjna.</w:t>
      </w:r>
    </w:p>
    <w:p w14:paraId="6902B779" w14:textId="77777777" w:rsidR="00353F29" w:rsidRPr="009B2773" w:rsidRDefault="00353F29" w:rsidP="00353F29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eastAsia="Calibri" w:hAnsi="Arial Narrow" w:cs="Times New Roman"/>
          <w:sz w:val="24"/>
          <w:lang w:eastAsia="en-US"/>
        </w:rPr>
      </w:pPr>
      <w:r w:rsidRPr="009B2773">
        <w:rPr>
          <w:rFonts w:ascii="Arial Narrow" w:eastAsia="Calibri" w:hAnsi="Arial Narrow" w:cs="Times New Roman"/>
          <w:sz w:val="24"/>
          <w:lang w:eastAsia="en-US"/>
        </w:rPr>
        <w:t>Umowę sporządzono w dwóch jednobrzmiących egzemplarzach po jednym dla każdej ze Stron.</w:t>
      </w:r>
    </w:p>
    <w:p w14:paraId="28459A9D" w14:textId="77777777" w:rsidR="00353F29" w:rsidRPr="009B2773" w:rsidRDefault="00353F29" w:rsidP="00353F29">
      <w:pPr>
        <w:spacing w:line="276" w:lineRule="auto"/>
        <w:jc w:val="both"/>
        <w:rPr>
          <w:rFonts w:ascii="Arial Narrow" w:hAnsi="Arial Narrow"/>
          <w:sz w:val="24"/>
        </w:rPr>
      </w:pPr>
    </w:p>
    <w:p w14:paraId="114943F7" w14:textId="77777777" w:rsidR="00353F29" w:rsidRPr="009B2773" w:rsidRDefault="00353F29" w:rsidP="00353F29">
      <w:pPr>
        <w:spacing w:line="276" w:lineRule="auto"/>
        <w:jc w:val="both"/>
        <w:rPr>
          <w:rFonts w:ascii="Arial Narrow" w:hAnsi="Arial Narrow"/>
          <w:sz w:val="24"/>
        </w:rPr>
      </w:pPr>
    </w:p>
    <w:p w14:paraId="42C126C8" w14:textId="77777777" w:rsidR="00353F29" w:rsidRPr="009B2773" w:rsidRDefault="00353F29" w:rsidP="00353F29">
      <w:pPr>
        <w:spacing w:line="276" w:lineRule="auto"/>
        <w:jc w:val="both"/>
        <w:rPr>
          <w:rFonts w:ascii="Arial Narrow" w:hAnsi="Arial Narrow"/>
          <w:sz w:val="24"/>
        </w:rPr>
      </w:pPr>
    </w:p>
    <w:p w14:paraId="06F9AE83" w14:textId="77777777" w:rsidR="00353F29" w:rsidRPr="009B2773" w:rsidRDefault="00353F29" w:rsidP="00353F29">
      <w:pPr>
        <w:spacing w:line="276" w:lineRule="auto"/>
        <w:jc w:val="both"/>
        <w:rPr>
          <w:rFonts w:ascii="Arial Narrow" w:hAnsi="Arial Narrow"/>
          <w:sz w:val="24"/>
        </w:rPr>
      </w:pPr>
    </w:p>
    <w:p w14:paraId="33A881A0" w14:textId="77777777" w:rsidR="00353F29" w:rsidRPr="009B2773" w:rsidRDefault="00353F29" w:rsidP="00353F29">
      <w:pPr>
        <w:spacing w:line="276" w:lineRule="auto"/>
        <w:jc w:val="both"/>
        <w:rPr>
          <w:rFonts w:ascii="Arial Narrow" w:hAnsi="Arial Narrow"/>
          <w:sz w:val="24"/>
        </w:rPr>
      </w:pPr>
    </w:p>
    <w:p w14:paraId="6281AD24" w14:textId="77777777" w:rsidR="00353F29" w:rsidRPr="009B2773" w:rsidRDefault="00353F29" w:rsidP="00353F29">
      <w:pPr>
        <w:spacing w:line="276" w:lineRule="auto"/>
        <w:jc w:val="center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Zamawiający</w:t>
      </w:r>
      <w:r w:rsidRPr="009B2773">
        <w:rPr>
          <w:rFonts w:ascii="Arial Narrow" w:hAnsi="Arial Narrow"/>
          <w:sz w:val="24"/>
        </w:rPr>
        <w:tab/>
      </w:r>
      <w:r w:rsidRPr="009B2773">
        <w:rPr>
          <w:rFonts w:ascii="Arial Narrow" w:hAnsi="Arial Narrow"/>
          <w:sz w:val="24"/>
        </w:rPr>
        <w:tab/>
      </w:r>
      <w:r w:rsidRPr="009B2773">
        <w:rPr>
          <w:rFonts w:ascii="Arial Narrow" w:hAnsi="Arial Narrow"/>
          <w:sz w:val="24"/>
        </w:rPr>
        <w:tab/>
      </w:r>
      <w:r w:rsidRPr="009B2773">
        <w:rPr>
          <w:rFonts w:ascii="Arial Narrow" w:hAnsi="Arial Narrow"/>
          <w:sz w:val="24"/>
        </w:rPr>
        <w:tab/>
        <w:t xml:space="preserve"> </w:t>
      </w:r>
      <w:r w:rsidRPr="009B2773">
        <w:rPr>
          <w:rFonts w:ascii="Arial Narrow" w:hAnsi="Arial Narrow"/>
          <w:sz w:val="24"/>
        </w:rPr>
        <w:tab/>
      </w:r>
      <w:r w:rsidRPr="009B2773">
        <w:rPr>
          <w:rFonts w:ascii="Arial Narrow" w:hAnsi="Arial Narrow"/>
          <w:sz w:val="24"/>
        </w:rPr>
        <w:tab/>
      </w:r>
      <w:r w:rsidRPr="009B2773">
        <w:rPr>
          <w:rFonts w:ascii="Arial Narrow" w:hAnsi="Arial Narrow"/>
          <w:sz w:val="24"/>
        </w:rPr>
        <w:tab/>
        <w:t>Wykonawca</w:t>
      </w:r>
    </w:p>
    <w:p w14:paraId="23DC2C00" w14:textId="77777777" w:rsidR="00353F29" w:rsidRPr="009B2773" w:rsidRDefault="00353F29" w:rsidP="00353F29">
      <w:pPr>
        <w:pStyle w:val="Domylne"/>
        <w:spacing w:before="0" w:after="120" w:line="276" w:lineRule="auto"/>
        <w:jc w:val="both"/>
        <w:rPr>
          <w:rFonts w:ascii="Arial Narrow" w:hAnsi="Arial Narrow" w:cs="Arial"/>
          <w:color w:val="000000" w:themeColor="text1"/>
          <w:shd w:val="clear" w:color="auto" w:fill="FFFFFF"/>
        </w:rPr>
      </w:pPr>
    </w:p>
    <w:p w14:paraId="5090C162" w14:textId="77777777" w:rsidR="00353F29" w:rsidRPr="009B2773" w:rsidRDefault="00353F29" w:rsidP="00353F29">
      <w:pPr>
        <w:pStyle w:val="Domylne"/>
        <w:spacing w:before="0" w:after="120" w:line="276" w:lineRule="auto"/>
        <w:jc w:val="both"/>
        <w:rPr>
          <w:rFonts w:ascii="Arial Narrow" w:hAnsi="Arial Narrow" w:cs="Arial"/>
          <w:color w:val="000000" w:themeColor="text1"/>
          <w:shd w:val="clear" w:color="auto" w:fill="FFFFFF"/>
        </w:rPr>
      </w:pPr>
    </w:p>
    <w:p w14:paraId="5C57AE15" w14:textId="77777777" w:rsidR="00353F29" w:rsidRPr="009B2773" w:rsidRDefault="00353F29" w:rsidP="00353F29">
      <w:pPr>
        <w:pStyle w:val="Domylne"/>
        <w:spacing w:before="0" w:after="120" w:line="276" w:lineRule="auto"/>
        <w:jc w:val="both"/>
        <w:rPr>
          <w:rFonts w:ascii="Arial Narrow" w:hAnsi="Arial Narrow" w:cs="Arial"/>
          <w:color w:val="000000" w:themeColor="text1"/>
          <w:shd w:val="clear" w:color="auto" w:fill="FFFFFF"/>
        </w:rPr>
      </w:pPr>
    </w:p>
    <w:p w14:paraId="2ABE4188" w14:textId="77777777" w:rsidR="00353F29" w:rsidRPr="009B2773" w:rsidRDefault="00353F29" w:rsidP="00353F29">
      <w:pPr>
        <w:pStyle w:val="Domylne"/>
        <w:spacing w:before="0" w:after="120" w:line="276" w:lineRule="auto"/>
        <w:jc w:val="both"/>
        <w:rPr>
          <w:rFonts w:ascii="Arial Narrow" w:hAnsi="Arial Narrow" w:cs="Arial"/>
          <w:color w:val="000000" w:themeColor="text1"/>
          <w:shd w:val="clear" w:color="auto" w:fill="FFFFFF"/>
        </w:rPr>
      </w:pPr>
    </w:p>
    <w:p w14:paraId="5FE4D971" w14:textId="77777777" w:rsidR="00353F29" w:rsidRPr="009B2773" w:rsidRDefault="00353F29" w:rsidP="00353F29">
      <w:pPr>
        <w:pStyle w:val="Domylne"/>
        <w:spacing w:before="0" w:after="120" w:line="276" w:lineRule="auto"/>
        <w:jc w:val="both"/>
        <w:rPr>
          <w:rFonts w:ascii="Arial Narrow" w:hAnsi="Arial Narrow" w:cs="Arial"/>
          <w:color w:val="000000" w:themeColor="text1"/>
          <w:shd w:val="clear" w:color="auto" w:fill="FFFFFF"/>
        </w:rPr>
      </w:pPr>
    </w:p>
    <w:p w14:paraId="6976B87D" w14:textId="77777777" w:rsidR="00353F29" w:rsidRPr="009B2773" w:rsidRDefault="00353F29" w:rsidP="00353F29">
      <w:pPr>
        <w:pStyle w:val="Domylne"/>
        <w:spacing w:before="0" w:after="120" w:line="276" w:lineRule="auto"/>
        <w:jc w:val="both"/>
        <w:rPr>
          <w:rFonts w:ascii="Arial Narrow" w:hAnsi="Arial Narrow" w:cs="Arial"/>
          <w:color w:val="000000" w:themeColor="text1"/>
          <w:shd w:val="clear" w:color="auto" w:fill="FFFFFF"/>
        </w:rPr>
      </w:pPr>
      <w:r w:rsidRPr="009B2773">
        <w:rPr>
          <w:rFonts w:ascii="Arial Narrow" w:hAnsi="Arial Narrow" w:cs="Arial"/>
          <w:color w:val="000000" w:themeColor="text1"/>
          <w:shd w:val="clear" w:color="auto" w:fill="FFFFFF"/>
        </w:rPr>
        <w:t>Załącznik nr 1 – klauzula informacyjna</w:t>
      </w:r>
    </w:p>
    <w:p w14:paraId="0A907798" w14:textId="77777777" w:rsidR="00353F29" w:rsidRPr="009B2773" w:rsidRDefault="00353F29" w:rsidP="00353F29">
      <w:pPr>
        <w:numPr>
          <w:ilvl w:val="0"/>
          <w:numId w:val="12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Administratorem danych osobowych Wykonawcy jest:</w:t>
      </w:r>
    </w:p>
    <w:p w14:paraId="6348B013" w14:textId="77777777" w:rsidR="00353F29" w:rsidRPr="009B2773" w:rsidRDefault="00353F29" w:rsidP="00353F29">
      <w:p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Muzeum Okręgowe w Toruniu,</w:t>
      </w:r>
    </w:p>
    <w:p w14:paraId="7697A908" w14:textId="77777777" w:rsidR="00353F29" w:rsidRPr="009B2773" w:rsidRDefault="00353F29" w:rsidP="00353F29">
      <w:p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Rynek Staromiejski 1, 87-100 Toruń</w:t>
      </w:r>
    </w:p>
    <w:p w14:paraId="333C99D5" w14:textId="77777777" w:rsidR="00353F29" w:rsidRPr="009B2773" w:rsidRDefault="00353F29" w:rsidP="00353F29">
      <w:p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Sekretariat tel. 56 660 56 12</w:t>
      </w:r>
    </w:p>
    <w:p w14:paraId="36E65905" w14:textId="77777777" w:rsidR="00353F29" w:rsidRPr="009B2773" w:rsidRDefault="00353F29" w:rsidP="00353F29">
      <w:p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e-mail: muzeum@muzeum.torun.pl</w:t>
      </w:r>
    </w:p>
    <w:p w14:paraId="3DF1EA16" w14:textId="77777777" w:rsidR="00353F29" w:rsidRPr="009B2773" w:rsidRDefault="00353F29" w:rsidP="00353F29">
      <w:p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Gmina Miasta Toruń</w:t>
      </w:r>
    </w:p>
    <w:p w14:paraId="04AE1C99" w14:textId="77777777" w:rsidR="00353F29" w:rsidRPr="009B2773" w:rsidRDefault="00353F29" w:rsidP="00353F29">
      <w:p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ul. Wały Generała Sikorskiego 8</w:t>
      </w:r>
    </w:p>
    <w:p w14:paraId="268BBB74" w14:textId="77777777" w:rsidR="00353F29" w:rsidRPr="009B2773" w:rsidRDefault="00353F29" w:rsidP="00353F29">
      <w:p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87-100 Toruń</w:t>
      </w:r>
    </w:p>
    <w:p w14:paraId="59A30883" w14:textId="77777777" w:rsidR="00353F29" w:rsidRPr="009B2773" w:rsidRDefault="00353F29" w:rsidP="00353F29">
      <w:pPr>
        <w:numPr>
          <w:ilvl w:val="0"/>
          <w:numId w:val="12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Dane kontaktowe inspektora ochrony danych: </w:t>
      </w:r>
    </w:p>
    <w:p w14:paraId="5E8A6C58" w14:textId="77777777" w:rsidR="00353F29" w:rsidRPr="009B2773" w:rsidRDefault="00353F29" w:rsidP="00353F29">
      <w:pPr>
        <w:numPr>
          <w:ilvl w:val="0"/>
          <w:numId w:val="13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:lang w:val="en-US"/>
          <w14:textOutline w14:w="0" w14:cap="flat" w14:cmpd="sng" w14:algn="ctr">
            <w14:noFill/>
            <w14:prstDash w14:val="solid"/>
            <w14:bevel/>
          </w14:textOutline>
        </w:rPr>
        <w:t>Gminy</w:t>
      </w:r>
      <w:proofErr w:type="spellEnd"/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e-mail: </w:t>
      </w:r>
      <w:hyperlink r:id="rId5" w:history="1">
        <w:r w:rsidRPr="009B2773">
          <w:rPr>
            <w:rStyle w:val="Hipercze"/>
            <w:rFonts w:ascii="Arial Narrow" w:eastAsia="Arial Unicode MS" w:hAnsi="Arial Narrow" w:cs="Arial"/>
            <w:sz w:val="24"/>
            <w:bdr w:val="nil"/>
            <w:shd w:val="clear" w:color="auto" w:fill="FFFFFF"/>
            <w:lang w:val="en-US"/>
            <w14:textOutline w14:w="0" w14:cap="flat" w14:cmpd="sng" w14:algn="ctr">
              <w14:noFill/>
              <w14:prstDash w14:val="solid"/>
              <w14:bevel/>
            </w14:textOutline>
          </w:rPr>
          <w:t>iod@um.torun.pl</w:t>
        </w:r>
      </w:hyperlink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:lang w:val="en-US"/>
          <w14:textOutline w14:w="0" w14:cap="flat" w14:cmpd="sng" w14:algn="ctr">
            <w14:noFill/>
            <w14:prstDash w14:val="solid"/>
            <w14:bevel/>
          </w14:textOutline>
        </w:rPr>
        <w:t>tel</w:t>
      </w:r>
      <w:proofErr w:type="spellEnd"/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:lang w:val="en-US"/>
          <w14:textOutline w14:w="0" w14:cap="flat" w14:cmpd="sng" w14:algn="ctr">
            <w14:noFill/>
            <w14:prstDash w14:val="solid"/>
            <w14:bevel/>
          </w14:textOutline>
        </w:rPr>
        <w:t>: +48 56 611 88 02,</w:t>
      </w:r>
    </w:p>
    <w:p w14:paraId="7F6B553D" w14:textId="77777777" w:rsidR="00353F29" w:rsidRPr="009B2773" w:rsidRDefault="00353F29" w:rsidP="00353F29">
      <w:pPr>
        <w:numPr>
          <w:ilvl w:val="0"/>
          <w:numId w:val="13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Muzeum: e-mail: </w:t>
      </w:r>
      <w:hyperlink r:id="rId6" w:history="1">
        <w:r w:rsidRPr="00750E8B">
          <w:rPr>
            <w:rStyle w:val="Hipercze"/>
            <w:rFonts w:ascii="Arial Narrow" w:eastAsia="Arial Unicode MS" w:hAnsi="Arial Narrow" w:cs="Arial"/>
            <w:sz w:val="24"/>
            <w:bdr w:val="nil"/>
            <w:shd w:val="clear" w:color="auto" w:fill="FFFFFF"/>
            <w:lang w:val="en-US"/>
            <w14:textOutline w14:w="0" w14:cap="flat" w14:cmpd="sng" w14:algn="ctr">
              <w14:noFill/>
              <w14:prstDash w14:val="solid"/>
              <w14:bevel/>
            </w14:textOutline>
          </w:rPr>
          <w:t>iod</w:t>
        </w:r>
        <w:r w:rsidRPr="009B2773">
          <w:rPr>
            <w:rStyle w:val="Hipercze"/>
            <w:rFonts w:ascii="Arial Narrow" w:eastAsia="Arial Unicode MS" w:hAnsi="Arial Narrow" w:cs="Arial"/>
            <w:sz w:val="24"/>
            <w:bdr w:val="nil"/>
            <w:shd w:val="clear" w:color="auto" w:fill="FFFFFF"/>
            <w:lang w:val="en-US"/>
            <w14:textOutline w14:w="0" w14:cap="flat" w14:cmpd="sng" w14:algn="ctr">
              <w14:noFill/>
              <w14:prstDash w14:val="solid"/>
              <w14:bevel/>
            </w14:textOutline>
          </w:rPr>
          <w:t>@muzeum.torun.pl</w:t>
        </w:r>
      </w:hyperlink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, tel. 56 660 56 22           </w:t>
      </w:r>
    </w:p>
    <w:p w14:paraId="53B20D3B" w14:textId="77777777" w:rsidR="00353F29" w:rsidRPr="009B2773" w:rsidRDefault="00353F29" w:rsidP="00353F29">
      <w:pPr>
        <w:numPr>
          <w:ilvl w:val="0"/>
          <w:numId w:val="12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Dane osobowe będą przetwarzane wyłącznie w celu realizacji umowy nr ……/2025 z dnia ……………….. 2025 r.</w:t>
      </w:r>
    </w:p>
    <w:p w14:paraId="70B264E0" w14:textId="77777777" w:rsidR="00353F29" w:rsidRPr="009B2773" w:rsidRDefault="00353F29" w:rsidP="00353F29">
      <w:pPr>
        <w:numPr>
          <w:ilvl w:val="0"/>
          <w:numId w:val="12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Podstawę prawną przetwarzania danych stanowią:</w:t>
      </w:r>
    </w:p>
    <w:p w14:paraId="06D4DA6B" w14:textId="77777777" w:rsidR="00353F29" w:rsidRPr="009B2773" w:rsidRDefault="00353F29" w:rsidP="00353F29">
      <w:pPr>
        <w:numPr>
          <w:ilvl w:val="0"/>
          <w:numId w:val="14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art. 6 ust. 1 lit. c i e rozporządzenia Parlamentu Europejskiego i Rady (UE) 2016/679 z dnia 27 kwietnia 2016 r. w sprawie ochrony osób fizycznych w związku z przetwarzaniem danych osobowych i w sprawie swobodnego przepływu takich danych oraz uchylenia dyrektywy 95/46/WE, </w:t>
      </w:r>
    </w:p>
    <w:p w14:paraId="2ECBE3DC" w14:textId="77777777" w:rsidR="00353F29" w:rsidRPr="009B2773" w:rsidRDefault="00353F29" w:rsidP="00353F29">
      <w:pPr>
        <w:numPr>
          <w:ilvl w:val="0"/>
          <w:numId w:val="14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ustawa z dnia 10 maja 2018 r. o ochronie danych osobowych (</w:t>
      </w:r>
      <w:proofErr w:type="spellStart"/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t.j</w:t>
      </w:r>
      <w:proofErr w:type="spellEnd"/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. Dz. U. z 2019 r. poz. 1781.).</w:t>
      </w:r>
    </w:p>
    <w:p w14:paraId="5EF1301C" w14:textId="77777777" w:rsidR="00353F29" w:rsidRPr="009B2773" w:rsidRDefault="00353F29" w:rsidP="00353F29">
      <w:pPr>
        <w:numPr>
          <w:ilvl w:val="0"/>
          <w:numId w:val="12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Dane osobowe Wykonawcy mogą być przekazane wyłącznie podmiotom, które uprawnione są do ich otrzymania przepisami prawa. Ponadto mogą być one ujawnione podmiotom, z którymi Muzeum i Gmina zawarły umowy na świadczenie usług serwisowych dla systemów informatycznych wykorzystywanych przy ich przetwarzaniu. Dane nie będą przekazywane do Państw trzecich.</w:t>
      </w:r>
    </w:p>
    <w:p w14:paraId="65CF7D0F" w14:textId="77777777" w:rsidR="00353F29" w:rsidRPr="009B2773" w:rsidRDefault="00353F29" w:rsidP="00353F29">
      <w:pPr>
        <w:numPr>
          <w:ilvl w:val="0"/>
          <w:numId w:val="12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Wykonawca posiada prawo do żądania od Administratora dostępu do swoich danych osobowych, prawo do ich sprostowania, usunięcia lub ograniczenia przetwarzania, prawo do przenoszenia danych, a jeżeli przetwarzanie danych osobowych przez Administratora odbywa się na podstawie zgody Wykonawcy przysługuje prawo do cofnięcia zgody w dowolnym momencie poprzez wysłanie informacji pisemnej na adres Inspektora Ochrony Danych wskazanego w ust. 2.</w:t>
      </w:r>
    </w:p>
    <w:p w14:paraId="63FD8EF3" w14:textId="77777777" w:rsidR="00353F29" w:rsidRPr="009B2773" w:rsidRDefault="00353F29" w:rsidP="00353F29">
      <w:pPr>
        <w:numPr>
          <w:ilvl w:val="0"/>
          <w:numId w:val="12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Dane będą przetwarzanie do czasu wygaśnięcia wszelkich roszczeń wynikających z umowy wskazanej w ust. 3 oraz z zastrzeżeniem obowiązków archiwizacyjnych Administratora danych.</w:t>
      </w:r>
    </w:p>
    <w:p w14:paraId="1161ECB4" w14:textId="77777777" w:rsidR="00353F29" w:rsidRPr="009B2773" w:rsidRDefault="00353F29" w:rsidP="00353F29">
      <w:pPr>
        <w:numPr>
          <w:ilvl w:val="0"/>
          <w:numId w:val="12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W odniesieniu do danych pozyskanych w związku z realizacją umowy wskazanej w ust. 3, Wykonawcy przysługuje:</w:t>
      </w:r>
    </w:p>
    <w:p w14:paraId="74C2627F" w14:textId="77777777" w:rsidR="00353F29" w:rsidRPr="009B2773" w:rsidRDefault="00353F29" w:rsidP="00353F29">
      <w:pPr>
        <w:numPr>
          <w:ilvl w:val="0"/>
          <w:numId w:val="15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prawo dostępu do jego danych oraz otrzymywania ich kopii;</w:t>
      </w:r>
    </w:p>
    <w:p w14:paraId="60498950" w14:textId="77777777" w:rsidR="00353F29" w:rsidRPr="009B2773" w:rsidRDefault="00353F29" w:rsidP="00353F29">
      <w:pPr>
        <w:numPr>
          <w:ilvl w:val="0"/>
          <w:numId w:val="15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prawo do sprostowania (poprawiania) swoich danych;</w:t>
      </w:r>
    </w:p>
    <w:p w14:paraId="0025A08D" w14:textId="77777777" w:rsidR="00353F29" w:rsidRPr="009B2773" w:rsidRDefault="00353F29" w:rsidP="00353F29">
      <w:pPr>
        <w:numPr>
          <w:ilvl w:val="0"/>
          <w:numId w:val="15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prawo do ograniczenia przetwarzania danych, przy czym przepisy odrębne mogą wyłączyć możliwość skorzystania z tego prawa;</w:t>
      </w:r>
    </w:p>
    <w:p w14:paraId="3E8CF692" w14:textId="77777777" w:rsidR="00353F29" w:rsidRPr="009B2773" w:rsidRDefault="00353F29" w:rsidP="00353F29">
      <w:pPr>
        <w:numPr>
          <w:ilvl w:val="0"/>
          <w:numId w:val="15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prawo do wniesienia skargi do Prezesa Urzędu Ochrony Danych Osobowych.</w:t>
      </w:r>
    </w:p>
    <w:p w14:paraId="40DC2578" w14:textId="77777777" w:rsidR="00353F29" w:rsidRPr="009B2773" w:rsidRDefault="00353F29" w:rsidP="00353F29">
      <w:pPr>
        <w:numPr>
          <w:ilvl w:val="0"/>
          <w:numId w:val="12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lastRenderedPageBreak/>
        <w:t xml:space="preserve">Podanie danych osobowych jest dobrowolne, jednakże odmowa podania danych uniemożliwiających realizację umowy może skutkować brakiem prawidłowej realizacji umowy wskazanej w ust. 3. </w:t>
      </w:r>
    </w:p>
    <w:p w14:paraId="58963A12" w14:textId="77777777" w:rsidR="00353F29" w:rsidRPr="009B2773" w:rsidRDefault="00353F29" w:rsidP="00353F29">
      <w:pPr>
        <w:spacing w:line="276" w:lineRule="auto"/>
        <w:jc w:val="both"/>
        <w:rPr>
          <w:rFonts w:ascii="Arial Narrow" w:hAnsi="Arial Narrow"/>
          <w:sz w:val="24"/>
        </w:rPr>
      </w:pPr>
    </w:p>
    <w:p w14:paraId="163E9756" w14:textId="77777777" w:rsidR="00353F29" w:rsidRPr="009B2773" w:rsidRDefault="00353F29" w:rsidP="00353F29">
      <w:pPr>
        <w:pStyle w:val="Akapitzlist"/>
        <w:spacing w:line="276" w:lineRule="auto"/>
        <w:contextualSpacing w:val="0"/>
        <w:jc w:val="both"/>
        <w:rPr>
          <w:rFonts w:ascii="Arial Narrow" w:hAnsi="Arial Narrow"/>
          <w:sz w:val="24"/>
        </w:rPr>
      </w:pPr>
    </w:p>
    <w:p w14:paraId="7A408D10" w14:textId="77777777" w:rsidR="00353F29" w:rsidRPr="009B2773" w:rsidRDefault="00353F29" w:rsidP="00353F29">
      <w:pPr>
        <w:spacing w:line="276" w:lineRule="auto"/>
        <w:jc w:val="both"/>
        <w:rPr>
          <w:rFonts w:ascii="Arial Narrow" w:hAnsi="Arial Narrow"/>
          <w:sz w:val="24"/>
        </w:rPr>
      </w:pPr>
    </w:p>
    <w:p w14:paraId="1970A250" w14:textId="77777777" w:rsidR="00353F29" w:rsidRDefault="00353F29" w:rsidP="00353F29"/>
    <w:p w14:paraId="110FA883" w14:textId="77777777" w:rsidR="00353F29" w:rsidRDefault="00353F29" w:rsidP="00353F29"/>
    <w:p w14:paraId="20C06E14" w14:textId="77777777" w:rsidR="008467F3" w:rsidRDefault="008467F3"/>
    <w:sectPr w:rsidR="008467F3" w:rsidSect="00353F29">
      <w:headerReference w:type="default" r:id="rId7"/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5042953"/>
      <w:docPartObj>
        <w:docPartGallery w:val="Page Numbers (Bottom of Page)"/>
        <w:docPartUnique/>
      </w:docPartObj>
    </w:sdtPr>
    <w:sdtEndPr>
      <w:rPr>
        <w:rFonts w:ascii="Arial Narrow" w:hAnsi="Arial Narrow"/>
        <w:sz w:val="24"/>
      </w:rPr>
    </w:sdtEndPr>
    <w:sdtContent>
      <w:p w14:paraId="5F1FCD7F" w14:textId="77777777" w:rsidR="00353F29" w:rsidRPr="00AD52D3" w:rsidRDefault="00353F29">
        <w:pPr>
          <w:pStyle w:val="Stopka"/>
          <w:jc w:val="center"/>
          <w:rPr>
            <w:rFonts w:ascii="Arial Narrow" w:hAnsi="Arial Narrow"/>
            <w:sz w:val="24"/>
          </w:rPr>
        </w:pPr>
        <w:r w:rsidRPr="00AD52D3">
          <w:rPr>
            <w:rFonts w:ascii="Arial Narrow" w:hAnsi="Arial Narrow"/>
            <w:sz w:val="24"/>
          </w:rPr>
          <w:fldChar w:fldCharType="begin"/>
        </w:r>
        <w:r w:rsidRPr="00AD52D3">
          <w:rPr>
            <w:rFonts w:ascii="Arial Narrow" w:hAnsi="Arial Narrow"/>
            <w:sz w:val="24"/>
          </w:rPr>
          <w:instrText>PAGE   \* MERGEFORMAT</w:instrText>
        </w:r>
        <w:r w:rsidRPr="00AD52D3">
          <w:rPr>
            <w:rFonts w:ascii="Arial Narrow" w:hAnsi="Arial Narrow"/>
            <w:sz w:val="24"/>
          </w:rPr>
          <w:fldChar w:fldCharType="separate"/>
        </w:r>
        <w:r>
          <w:rPr>
            <w:rFonts w:ascii="Arial Narrow" w:hAnsi="Arial Narrow"/>
            <w:noProof/>
            <w:sz w:val="24"/>
          </w:rPr>
          <w:t>4</w:t>
        </w:r>
        <w:r w:rsidRPr="00AD52D3">
          <w:rPr>
            <w:rFonts w:ascii="Arial Narrow" w:hAnsi="Arial Narrow"/>
            <w:sz w:val="24"/>
          </w:rPr>
          <w:fldChar w:fldCharType="end"/>
        </w:r>
      </w:p>
    </w:sdtContent>
  </w:sdt>
  <w:p w14:paraId="621B5EDF" w14:textId="77777777" w:rsidR="00353F29" w:rsidRDefault="00353F29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981C2" w14:textId="77777777" w:rsidR="00353F29" w:rsidRPr="00CB3798" w:rsidRDefault="00353F29" w:rsidP="00CB3798">
    <w:pPr>
      <w:pStyle w:val="Nagwek"/>
      <w:jc w:val="center"/>
      <w:rPr>
        <w:rFonts w:ascii="Arial Narrow" w:hAnsi="Arial Narrow"/>
        <w:sz w:val="24"/>
        <w:szCs w:val="32"/>
      </w:rPr>
    </w:pPr>
    <w:r w:rsidRPr="00CB3798">
      <w:rPr>
        <w:rFonts w:ascii="Arial Narrow" w:hAnsi="Arial Narrow"/>
        <w:sz w:val="24"/>
        <w:szCs w:val="32"/>
      </w:rPr>
      <w:t>WZÓR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348E1"/>
    <w:multiLevelType w:val="hybridMultilevel"/>
    <w:tmpl w:val="040C7C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F6558"/>
    <w:multiLevelType w:val="hybridMultilevel"/>
    <w:tmpl w:val="A322D4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42216"/>
    <w:multiLevelType w:val="hybridMultilevel"/>
    <w:tmpl w:val="952677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72199"/>
    <w:multiLevelType w:val="hybridMultilevel"/>
    <w:tmpl w:val="611CDB94"/>
    <w:lvl w:ilvl="0" w:tplc="33E084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BE664E8"/>
    <w:multiLevelType w:val="hybridMultilevel"/>
    <w:tmpl w:val="6276B04E"/>
    <w:lvl w:ilvl="0" w:tplc="54686C2A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Arial"/>
        <w:sz w:val="24"/>
        <w:szCs w:val="2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47A09"/>
    <w:multiLevelType w:val="hybridMultilevel"/>
    <w:tmpl w:val="3F806B66"/>
    <w:lvl w:ilvl="0" w:tplc="A7168B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0960C5"/>
    <w:multiLevelType w:val="multilevel"/>
    <w:tmpl w:val="CCD8F07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B655E93"/>
    <w:multiLevelType w:val="hybridMultilevel"/>
    <w:tmpl w:val="03E251E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3719B4"/>
    <w:multiLevelType w:val="hybridMultilevel"/>
    <w:tmpl w:val="CF0C8A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304A0"/>
    <w:multiLevelType w:val="hybridMultilevel"/>
    <w:tmpl w:val="9DD6C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0540C"/>
    <w:multiLevelType w:val="hybridMultilevel"/>
    <w:tmpl w:val="EB001D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7C418F"/>
    <w:multiLevelType w:val="hybridMultilevel"/>
    <w:tmpl w:val="FE7EE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6113B7"/>
    <w:multiLevelType w:val="hybridMultilevel"/>
    <w:tmpl w:val="07A6E4A0"/>
    <w:lvl w:ilvl="0" w:tplc="0B4E071A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700AC39E">
      <w:start w:val="1"/>
      <w:numFmt w:val="decimal"/>
      <w:lvlText w:val="%2."/>
      <w:lvlJc w:val="left"/>
      <w:pPr>
        <w:ind w:left="21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 w15:restartNumberingAfterBreak="0">
    <w:nsid w:val="5B564225"/>
    <w:multiLevelType w:val="hybridMultilevel"/>
    <w:tmpl w:val="8E468F2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BB577F7"/>
    <w:multiLevelType w:val="hybridMultilevel"/>
    <w:tmpl w:val="D7C2C5FA"/>
    <w:lvl w:ilvl="0" w:tplc="8C8A2E36">
      <w:start w:val="1"/>
      <w:numFmt w:val="decimal"/>
      <w:lvlText w:val="%1."/>
      <w:lvlJc w:val="left"/>
      <w:pPr>
        <w:ind w:left="1210" w:hanging="360"/>
      </w:pPr>
      <w:rPr>
        <w:rFonts w:ascii="Arial Narrow" w:hAnsi="Arial Narrow" w:hint="default"/>
        <w:b w:val="0"/>
        <w:bCs w:val="0"/>
        <w:i w:val="0"/>
        <w:iCs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930" w:hanging="360"/>
      </w:pPr>
      <w:rPr>
        <w:i w:val="0"/>
      </w:rPr>
    </w:lvl>
    <w:lvl w:ilvl="2" w:tplc="0415001B">
      <w:start w:val="1"/>
      <w:numFmt w:val="lowerRoman"/>
      <w:lvlText w:val="%3."/>
      <w:lvlJc w:val="right"/>
      <w:pPr>
        <w:ind w:left="2650" w:hanging="180"/>
      </w:pPr>
    </w:lvl>
    <w:lvl w:ilvl="3" w:tplc="0415000F">
      <w:start w:val="1"/>
      <w:numFmt w:val="decimal"/>
      <w:lvlText w:val="%4."/>
      <w:lvlJc w:val="left"/>
      <w:pPr>
        <w:ind w:left="3370" w:hanging="360"/>
      </w:pPr>
    </w:lvl>
    <w:lvl w:ilvl="4" w:tplc="04150019">
      <w:start w:val="1"/>
      <w:numFmt w:val="lowerLetter"/>
      <w:lvlText w:val="%5."/>
      <w:lvlJc w:val="left"/>
      <w:pPr>
        <w:ind w:left="4090" w:hanging="360"/>
      </w:pPr>
    </w:lvl>
    <w:lvl w:ilvl="5" w:tplc="0415001B">
      <w:start w:val="1"/>
      <w:numFmt w:val="lowerRoman"/>
      <w:lvlText w:val="%6."/>
      <w:lvlJc w:val="right"/>
      <w:pPr>
        <w:ind w:left="4810" w:hanging="180"/>
      </w:pPr>
    </w:lvl>
    <w:lvl w:ilvl="6" w:tplc="0415000F">
      <w:start w:val="1"/>
      <w:numFmt w:val="decimal"/>
      <w:lvlText w:val="%7."/>
      <w:lvlJc w:val="left"/>
      <w:pPr>
        <w:ind w:left="5530" w:hanging="360"/>
      </w:pPr>
    </w:lvl>
    <w:lvl w:ilvl="7" w:tplc="04150019">
      <w:start w:val="1"/>
      <w:numFmt w:val="lowerLetter"/>
      <w:lvlText w:val="%8."/>
      <w:lvlJc w:val="left"/>
      <w:pPr>
        <w:ind w:left="6250" w:hanging="360"/>
      </w:pPr>
    </w:lvl>
    <w:lvl w:ilvl="8" w:tplc="0415001B">
      <w:start w:val="1"/>
      <w:numFmt w:val="lowerRoman"/>
      <w:lvlText w:val="%9."/>
      <w:lvlJc w:val="right"/>
      <w:pPr>
        <w:ind w:left="6970" w:hanging="180"/>
      </w:pPr>
    </w:lvl>
  </w:abstractNum>
  <w:abstractNum w:abstractNumId="15" w15:restartNumberingAfterBreak="0">
    <w:nsid w:val="61792CDC"/>
    <w:multiLevelType w:val="hybridMultilevel"/>
    <w:tmpl w:val="A94C7B7E"/>
    <w:lvl w:ilvl="0" w:tplc="D4F447BE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885" w:hanging="360"/>
      </w:pPr>
    </w:lvl>
    <w:lvl w:ilvl="2" w:tplc="0415001B" w:tentative="1">
      <w:start w:val="1"/>
      <w:numFmt w:val="lowerRoman"/>
      <w:lvlText w:val="%3."/>
      <w:lvlJc w:val="right"/>
      <w:pPr>
        <w:ind w:left="8605" w:hanging="180"/>
      </w:pPr>
    </w:lvl>
    <w:lvl w:ilvl="3" w:tplc="0415000F" w:tentative="1">
      <w:start w:val="1"/>
      <w:numFmt w:val="decimal"/>
      <w:lvlText w:val="%4."/>
      <w:lvlJc w:val="left"/>
      <w:pPr>
        <w:ind w:left="9325" w:hanging="360"/>
      </w:pPr>
    </w:lvl>
    <w:lvl w:ilvl="4" w:tplc="04150019" w:tentative="1">
      <w:start w:val="1"/>
      <w:numFmt w:val="lowerLetter"/>
      <w:lvlText w:val="%5."/>
      <w:lvlJc w:val="left"/>
      <w:pPr>
        <w:ind w:left="10045" w:hanging="360"/>
      </w:pPr>
    </w:lvl>
    <w:lvl w:ilvl="5" w:tplc="0415001B" w:tentative="1">
      <w:start w:val="1"/>
      <w:numFmt w:val="lowerRoman"/>
      <w:lvlText w:val="%6."/>
      <w:lvlJc w:val="right"/>
      <w:pPr>
        <w:ind w:left="10765" w:hanging="180"/>
      </w:pPr>
    </w:lvl>
    <w:lvl w:ilvl="6" w:tplc="0415000F" w:tentative="1">
      <w:start w:val="1"/>
      <w:numFmt w:val="decimal"/>
      <w:lvlText w:val="%7."/>
      <w:lvlJc w:val="left"/>
      <w:pPr>
        <w:ind w:left="11485" w:hanging="360"/>
      </w:pPr>
    </w:lvl>
    <w:lvl w:ilvl="7" w:tplc="04150019" w:tentative="1">
      <w:start w:val="1"/>
      <w:numFmt w:val="lowerLetter"/>
      <w:lvlText w:val="%8."/>
      <w:lvlJc w:val="left"/>
      <w:pPr>
        <w:ind w:left="12205" w:hanging="360"/>
      </w:pPr>
    </w:lvl>
    <w:lvl w:ilvl="8" w:tplc="0415001B" w:tentative="1">
      <w:start w:val="1"/>
      <w:numFmt w:val="lowerRoman"/>
      <w:lvlText w:val="%9."/>
      <w:lvlJc w:val="right"/>
      <w:pPr>
        <w:ind w:left="12925" w:hanging="180"/>
      </w:pPr>
    </w:lvl>
  </w:abstractNum>
  <w:abstractNum w:abstractNumId="16" w15:restartNumberingAfterBreak="0">
    <w:nsid w:val="6B4F7FEA"/>
    <w:multiLevelType w:val="hybridMultilevel"/>
    <w:tmpl w:val="54AA9400"/>
    <w:lvl w:ilvl="0" w:tplc="041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7" w15:restartNumberingAfterBreak="0">
    <w:nsid w:val="6DD833D3"/>
    <w:multiLevelType w:val="hybridMultilevel"/>
    <w:tmpl w:val="5F3E43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EC5B00"/>
    <w:multiLevelType w:val="hybridMultilevel"/>
    <w:tmpl w:val="5252A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963471">
    <w:abstractNumId w:val="15"/>
  </w:num>
  <w:num w:numId="2" w16cid:durableId="1835340271">
    <w:abstractNumId w:val="18"/>
  </w:num>
  <w:num w:numId="3" w16cid:durableId="1808353966">
    <w:abstractNumId w:val="2"/>
  </w:num>
  <w:num w:numId="4" w16cid:durableId="1205365881">
    <w:abstractNumId w:val="12"/>
  </w:num>
  <w:num w:numId="5" w16cid:durableId="1790313614">
    <w:abstractNumId w:val="16"/>
  </w:num>
  <w:num w:numId="6" w16cid:durableId="1934312960">
    <w:abstractNumId w:val="9"/>
  </w:num>
  <w:num w:numId="7" w16cid:durableId="1375540565">
    <w:abstractNumId w:val="7"/>
  </w:num>
  <w:num w:numId="8" w16cid:durableId="1227031815">
    <w:abstractNumId w:val="13"/>
  </w:num>
  <w:num w:numId="9" w16cid:durableId="1719207878">
    <w:abstractNumId w:val="1"/>
  </w:num>
  <w:num w:numId="10" w16cid:durableId="1600523732">
    <w:abstractNumId w:val="6"/>
  </w:num>
  <w:num w:numId="11" w16cid:durableId="473916479">
    <w:abstractNumId w:val="11"/>
  </w:num>
  <w:num w:numId="12" w16cid:durableId="19022525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209420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128202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66236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79401623">
    <w:abstractNumId w:val="3"/>
  </w:num>
  <w:num w:numId="17" w16cid:durableId="1017972763">
    <w:abstractNumId w:val="17"/>
  </w:num>
  <w:num w:numId="18" w16cid:durableId="1818183870">
    <w:abstractNumId w:val="5"/>
  </w:num>
  <w:num w:numId="19" w16cid:durableId="3344979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F29"/>
    <w:rsid w:val="00353F29"/>
    <w:rsid w:val="008467F3"/>
    <w:rsid w:val="00977156"/>
    <w:rsid w:val="00C2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5F28F"/>
  <w15:chartTrackingRefBased/>
  <w15:docId w15:val="{1AD43AEE-9AB8-4CDF-B1C2-922ACAF5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3F29"/>
    <w:pPr>
      <w:spacing w:after="0" w:line="240" w:lineRule="auto"/>
    </w:pPr>
    <w:rPr>
      <w:rFonts w:ascii="Courier New" w:eastAsia="Times New Roman" w:hAnsi="Courier New" w:cs="Courier New"/>
      <w:sz w:val="2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53F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3F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3F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3F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3F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3F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3F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3F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3F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3F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3F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3F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3F2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3F2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3F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3F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3F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3F2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3F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3F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3F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3F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3F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3F29"/>
    <w:rPr>
      <w:i/>
      <w:iCs/>
      <w:color w:val="404040" w:themeColor="text1" w:themeTint="BF"/>
    </w:rPr>
  </w:style>
  <w:style w:type="paragraph" w:styleId="Akapitzlist">
    <w:name w:val="List Paragraph"/>
    <w:aliases w:val="Podsis rysunku,Normalny PDST,lp1,Preambuła,HŁ_Bullet1,L1,Numerowanie,Akapit z listą5,Rozdział,T_SZ_List Paragraph,Podsis rysunku1,Normalny PDST1,lp11,Preambuła1,HŁ_Bullet11,L11,Numerowanie1,Akapit z listą51,Rozdział1,T_SZ_List Paragraph1"/>
    <w:basedOn w:val="Normalny"/>
    <w:link w:val="AkapitzlistZnak"/>
    <w:uiPriority w:val="34"/>
    <w:qFormat/>
    <w:rsid w:val="00353F2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3F2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3F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3F2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3F2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53F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3F29"/>
    <w:rPr>
      <w:rFonts w:ascii="Courier New" w:eastAsia="Times New Roman" w:hAnsi="Courier New" w:cs="Courier New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53F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3F29"/>
    <w:rPr>
      <w:rFonts w:ascii="Courier New" w:eastAsia="Times New Roman" w:hAnsi="Courier New" w:cs="Courier New"/>
      <w:sz w:val="20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53F29"/>
    <w:rPr>
      <w:color w:val="0563C1" w:themeColor="hyperlink"/>
      <w:u w:val="single"/>
    </w:rPr>
  </w:style>
  <w:style w:type="paragraph" w:customStyle="1" w:styleId="Domylne">
    <w:name w:val="Domyślne"/>
    <w:rsid w:val="00353F29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character" w:customStyle="1" w:styleId="AkapitzlistZnak">
    <w:name w:val="Akapit z listą Znak"/>
    <w:aliases w:val="Podsis rysunku Znak,Normalny PDST Znak,lp1 Znak,Preambuła Znak,HŁ_Bullet1 Znak,L1 Znak,Numerowanie Znak,Akapit z listą5 Znak,Rozdział Znak,T_SZ_List Paragraph Znak,Podsis rysunku1 Znak,Normalny PDST1 Znak,lp11 Znak,Preambuła1 Znak"/>
    <w:link w:val="Akapitzlist"/>
    <w:uiPriority w:val="34"/>
    <w:qFormat/>
    <w:locked/>
    <w:rsid w:val="0035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uzeum.torun.pl" TargetMode="External"/><Relationship Id="rId5" Type="http://schemas.openxmlformats.org/officeDocument/2006/relationships/hyperlink" Target="mailto:iod@um.torun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1247</Words>
  <Characters>7488</Characters>
  <Application>Microsoft Office Word</Application>
  <DocSecurity>0</DocSecurity>
  <Lines>62</Lines>
  <Paragraphs>17</Paragraphs>
  <ScaleCrop>false</ScaleCrop>
  <Company/>
  <LinksUpToDate>false</LinksUpToDate>
  <CharactersWithSpaces>8718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Tybus-Bugajska</dc:creator>
  <cp:keywords/>
  <dc:description/>
  <cp:lastModifiedBy>Agnieszka Tybus-Bugajska</cp:lastModifiedBy>
  <cp:revision>1</cp:revision>
  <dcterms:created xsi:type="dcterms:W3CDTF">2025-12-04T14:35:00Z</dcterms:created>
  <dcterms:modified xsi:type="dcterms:W3CDTF">2025-12-04T14:36:00Z</dcterms:modified>
</cp:coreProperties>
</file>