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C5E05" w14:textId="77777777" w:rsidR="00EC2C16" w:rsidRPr="009B2773" w:rsidRDefault="00EC2C16" w:rsidP="00EC2C16">
      <w:pPr>
        <w:spacing w:after="24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Umowa nr………………….</w:t>
      </w:r>
    </w:p>
    <w:p w14:paraId="793FDC20" w14:textId="77777777" w:rsidR="00EC2C16" w:rsidRPr="009B2773" w:rsidRDefault="00EC2C16" w:rsidP="00EC2C16">
      <w:pPr>
        <w:spacing w:before="480" w:after="12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zawarta w dniu ……………………………….. 2025 r. w Toruniu pomiędzy:</w:t>
      </w:r>
    </w:p>
    <w:p w14:paraId="21ECB090" w14:textId="77777777" w:rsidR="00EC2C16" w:rsidRPr="009B2773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</w:p>
    <w:p w14:paraId="103E3E63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GMINĄ MIASTA TORUŃ, z siedzibą w Toruniu przy ul. Wały gen. Sikorskiego 8, NIP 879-000-10-14, REGON 871118856,  </w:t>
      </w:r>
    </w:p>
    <w:p w14:paraId="3EEC06AD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reprezentowaną przez pełnomocnika: </w:t>
      </w:r>
    </w:p>
    <w:p w14:paraId="7FC8E2DA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Muzeum Okręgowe w Toruniu, Rynek Staromiejski 1, 87-100 Toruń, wpisane do rejestru instytucji kultury prowadzonym przez Prezydenta Miasta Torunia pod numerem 05/99, NIP 956 00 11 771, REGON 871243679</w:t>
      </w:r>
    </w:p>
    <w:p w14:paraId="58B3B463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reprezentowane przez Dyrektor Aleksandrę Mierzejewską </w:t>
      </w:r>
    </w:p>
    <w:p w14:paraId="011C2916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 xml:space="preserve">zwanym dalej Zamawiającym, </w:t>
      </w:r>
    </w:p>
    <w:p w14:paraId="3060F2C8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a</w:t>
      </w:r>
    </w:p>
    <w:p w14:paraId="124EA892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………………………………………….</w:t>
      </w:r>
    </w:p>
    <w:p w14:paraId="6EA593B5" w14:textId="77777777" w:rsidR="00EC2C16" w:rsidRPr="006A62EF" w:rsidRDefault="00EC2C16" w:rsidP="00EC2C16">
      <w:pPr>
        <w:spacing w:before="60" w:after="60" w:line="276" w:lineRule="auto"/>
        <w:jc w:val="both"/>
        <w:rPr>
          <w:rFonts w:ascii="Arial Narrow" w:hAnsi="Arial Narrow"/>
          <w:sz w:val="24"/>
        </w:rPr>
      </w:pPr>
      <w:r w:rsidRPr="006A62EF">
        <w:rPr>
          <w:rFonts w:ascii="Arial Narrow" w:hAnsi="Arial Narrow"/>
          <w:sz w:val="24"/>
        </w:rPr>
        <w:t>zwanym dalej Wykonawcą</w:t>
      </w:r>
    </w:p>
    <w:p w14:paraId="612084D2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§1</w:t>
      </w:r>
    </w:p>
    <w:p w14:paraId="37944A7A" w14:textId="77777777" w:rsidR="00EC2C16" w:rsidRDefault="00EC2C16" w:rsidP="00EC2C16">
      <w:pPr>
        <w:pStyle w:val="Akapitzlist"/>
        <w:numPr>
          <w:ilvl w:val="0"/>
          <w:numId w:val="9"/>
        </w:numPr>
        <w:spacing w:before="60" w:after="60"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Przedmiotem umowy jest dostawa następujących materiałów: </w:t>
      </w:r>
    </w:p>
    <w:p w14:paraId="63E3F967" w14:textId="0FFE43C1" w:rsidR="00EC2C16" w:rsidRDefault="00EC2C16" w:rsidP="00EC2C16">
      <w:pPr>
        <w:pStyle w:val="Akapitzlist"/>
        <w:numPr>
          <w:ilvl w:val="0"/>
          <w:numId w:val="1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241F91">
        <w:rPr>
          <w:rFonts w:ascii="Arial Narrow" w:hAnsi="Arial Narrow"/>
          <w:sz w:val="24"/>
        </w:rPr>
        <w:t xml:space="preserve">Tkanina typu membrana paroprzepuszczalna, polietylenowa, bezkwasowa, odporna na starzenie rolka 150 cm x 50 m </w:t>
      </w:r>
      <w:r>
        <w:rPr>
          <w:rFonts w:ascii="Arial Narrow" w:hAnsi="Arial Narrow"/>
          <w:sz w:val="24"/>
        </w:rPr>
        <w:t>– 30 rolek.</w:t>
      </w:r>
    </w:p>
    <w:p w14:paraId="22BA65E6" w14:textId="77777777" w:rsidR="00EC2C16" w:rsidRPr="009B2773" w:rsidRDefault="00EC2C16" w:rsidP="00EC2C16">
      <w:pPr>
        <w:pStyle w:val="Akapitzlist"/>
        <w:spacing w:before="60" w:after="60" w:line="276" w:lineRule="auto"/>
        <w:ind w:left="284"/>
        <w:jc w:val="both"/>
        <w:rPr>
          <w:rFonts w:ascii="Arial Narrow" w:hAnsi="Arial Narrow"/>
          <w:sz w:val="24"/>
        </w:rPr>
      </w:pPr>
    </w:p>
    <w:p w14:paraId="27BA4621" w14:textId="7F083279" w:rsidR="00EC2C16" w:rsidRPr="00EC2C16" w:rsidRDefault="00EC2C16" w:rsidP="00EC2C16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EC2C16">
        <w:rPr>
          <w:rFonts w:ascii="Arial Narrow" w:hAnsi="Arial Narrow"/>
          <w:sz w:val="24"/>
        </w:rPr>
        <w:t>Integralną częścią umowy jest Oferta Wykonawcy z dnia ………... – załącznik nr 2 do umowy.</w:t>
      </w:r>
    </w:p>
    <w:p w14:paraId="30213A6E" w14:textId="77777777" w:rsidR="00EC2C16" w:rsidRPr="009B2773" w:rsidRDefault="00EC2C16" w:rsidP="00EC2C16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Wszystkie materiały muszą być nowe, w oryginalnych opakowaniach lub opakowaniach zastępczych zapewniających bezpieczne przechowywanie.    </w:t>
      </w:r>
    </w:p>
    <w:p w14:paraId="05CB4AA8" w14:textId="77777777" w:rsidR="00EC2C16" w:rsidRPr="009B2773" w:rsidRDefault="00EC2C16" w:rsidP="00EC2C16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Miejsce dostarczenia: siedziba Muzeum Okręgowego w Toruniu – Rynek Staromiejski 1, 87-100 Toruń lub inny oddział Muzeum w odległości nie większej niż 2 km. Miejsce dostawy zostanie ustalone najpóźniej dwa dni przed terminem dostawy. </w:t>
      </w:r>
    </w:p>
    <w:p w14:paraId="62FBC773" w14:textId="77777777" w:rsidR="00EC2C16" w:rsidRPr="009B2773" w:rsidRDefault="00EC2C16" w:rsidP="00EC2C16">
      <w:pPr>
        <w:pStyle w:val="Akapitzlist"/>
        <w:numPr>
          <w:ilvl w:val="0"/>
          <w:numId w:val="9"/>
        </w:numPr>
        <w:spacing w:after="160"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Dostawa materiałów zostanie potwierdzona protokołem, podpisanym przez przedstawicieli Stron.</w:t>
      </w:r>
    </w:p>
    <w:p w14:paraId="701F7E5C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§2</w:t>
      </w:r>
    </w:p>
    <w:p w14:paraId="033F8BBB" w14:textId="77777777" w:rsidR="00EC2C16" w:rsidRPr="009B2773" w:rsidRDefault="00EC2C16" w:rsidP="00EC2C1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Termin realizacji umowy: 18.12.2025 r.</w:t>
      </w:r>
    </w:p>
    <w:p w14:paraId="37E04599" w14:textId="77777777" w:rsidR="00EC2C16" w:rsidRPr="009B2773" w:rsidRDefault="00EC2C16" w:rsidP="00EC2C16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Zamawiający oświadcza, iż w związku z finansowaniem przedmiotu zamówienia z dotacji, zadanie musi zostać wykonane w nieprzekraczalnym terminie nie później niż do dnia 23.12.2025r. i wykonanie przedmiotu zamówienia po tym terminie traci dla Zamawiającego znaczenie ze względu na zamierzony cel umowy. W takim przypadku Zamawiającemu przysługuje uprawnienie z art. 492 </w:t>
      </w:r>
      <w:proofErr w:type="spellStart"/>
      <w:r w:rsidRPr="009B2773">
        <w:rPr>
          <w:rFonts w:ascii="Arial Narrow" w:hAnsi="Arial Narrow"/>
          <w:sz w:val="24"/>
        </w:rPr>
        <w:t>zd</w:t>
      </w:r>
      <w:proofErr w:type="spellEnd"/>
      <w:r w:rsidRPr="009B2773">
        <w:rPr>
          <w:rFonts w:ascii="Arial Narrow" w:hAnsi="Arial Narrow"/>
          <w:sz w:val="24"/>
        </w:rPr>
        <w:t>. 2 Kodeksu Cywilnego.</w:t>
      </w:r>
    </w:p>
    <w:p w14:paraId="31DACF0F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32464013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§3</w:t>
      </w:r>
    </w:p>
    <w:p w14:paraId="4C14F9A2" w14:textId="77777777" w:rsidR="00EC2C16" w:rsidRPr="009B2773" w:rsidRDefault="00EC2C16" w:rsidP="00EC2C16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Obowiązki Zamawiającego:</w:t>
      </w:r>
    </w:p>
    <w:p w14:paraId="5BB9A8CC" w14:textId="77777777" w:rsidR="00EC2C16" w:rsidRPr="009B2773" w:rsidRDefault="00EC2C16" w:rsidP="00EC2C16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odbiór dostawy zrealizowanej przez Wykonawcę zgodnie z umową,</w:t>
      </w:r>
    </w:p>
    <w:p w14:paraId="7C8D77FE" w14:textId="77777777" w:rsidR="00EC2C16" w:rsidRPr="009B2773" w:rsidRDefault="00EC2C16" w:rsidP="00EC2C16">
      <w:pPr>
        <w:numPr>
          <w:ilvl w:val="0"/>
          <w:numId w:val="7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umówionego wynagrodzenia.</w:t>
      </w:r>
    </w:p>
    <w:p w14:paraId="5A413BF7" w14:textId="77777777" w:rsidR="00EC2C16" w:rsidRPr="009B2773" w:rsidRDefault="00EC2C16" w:rsidP="00EC2C16">
      <w:pPr>
        <w:numPr>
          <w:ilvl w:val="0"/>
          <w:numId w:val="3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Obowiązki Wykonawcy:</w:t>
      </w:r>
    </w:p>
    <w:p w14:paraId="13A653C4" w14:textId="77777777" w:rsidR="00EC2C16" w:rsidRPr="009B2773" w:rsidRDefault="00EC2C16" w:rsidP="00EC2C16">
      <w:pPr>
        <w:numPr>
          <w:ilvl w:val="0"/>
          <w:numId w:val="8"/>
        </w:numPr>
        <w:spacing w:line="276" w:lineRule="auto"/>
        <w:ind w:left="709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wykonanie przedmiotu umowy określonego w § 1 niniejszej umowy.</w:t>
      </w:r>
    </w:p>
    <w:p w14:paraId="6EE8424B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§4</w:t>
      </w:r>
    </w:p>
    <w:p w14:paraId="5F442B02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Całkowite wynagrodzenie Wykonawcy za wykonanie przedmiotu umowy ustala się na kwotę ……………….. zł bez podatku od towarów i usług VAT (słownie: ……………. złotych 00/100) powiększone o obowiązujący podatek od towarów i usług VAT w wysokości …………………. zł (słownie: …………………………… złotych 00/100), co daje razem kwotę brutto …………………………. zł (słownie: ………………………………. złotych 00/100). </w:t>
      </w:r>
    </w:p>
    <w:p w14:paraId="5532DDFE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Powyższa kwota obejmuje również koszt transportu materiałów do miejsca wskazanego w § 1 ust. 2.</w:t>
      </w:r>
    </w:p>
    <w:p w14:paraId="1B7B3331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niniejszego paragrafu, ulegnie odpowiedniemu zmniejszeniu w przypadku, gdy przedmiot umowy określony w § 1, nie zostanie wykonany w całości, lecz w części.</w:t>
      </w:r>
    </w:p>
    <w:p w14:paraId="60679113" w14:textId="77777777" w:rsidR="00EC2C16" w:rsidRPr="00C811CD" w:rsidRDefault="00EC2C16" w:rsidP="00EC2C16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 xml:space="preserve">Gmina Miasta Toruń zapłaci przelewem Wykonawcy należność wynikającą z wystawionej zgodnie </w:t>
      </w:r>
      <w:r w:rsidRPr="00C811CD">
        <w:rPr>
          <w:rFonts w:ascii="Arial Narrow" w:hAnsi="Arial Narrow"/>
          <w:sz w:val="24"/>
        </w:rPr>
        <w:br/>
        <w:t>z umową faktury VAT w terminie do 30 dni od daty otrzymania faktury VAT na wskazany przez Wykonawcę rachunek bankowy.</w:t>
      </w:r>
    </w:p>
    <w:p w14:paraId="0035818A" w14:textId="77777777" w:rsidR="00EC2C16" w:rsidRPr="00C811CD" w:rsidRDefault="00EC2C16" w:rsidP="00EC2C16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Faktura powinna zostać wystawiona w następujący sposób:</w:t>
      </w:r>
    </w:p>
    <w:p w14:paraId="1FB7335F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Nabywca:</w:t>
      </w:r>
    </w:p>
    <w:p w14:paraId="523A8BBE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Gmina Miasta Toruń</w:t>
      </w:r>
    </w:p>
    <w:p w14:paraId="2B0FE426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1BB03D67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533069B7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NIP 879-000-10-14</w:t>
      </w:r>
    </w:p>
    <w:p w14:paraId="03546E65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Odbiorca:</w:t>
      </w:r>
    </w:p>
    <w:p w14:paraId="591BD528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Urząd Miasta Torunia</w:t>
      </w:r>
    </w:p>
    <w:p w14:paraId="1BCD4FC7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ul. Wały gen. Sikorskiego 8</w:t>
      </w:r>
    </w:p>
    <w:p w14:paraId="2E7A5385" w14:textId="77777777" w:rsidR="00EC2C16" w:rsidRPr="00C811CD" w:rsidRDefault="00EC2C16" w:rsidP="00EC2C16">
      <w:pPr>
        <w:pStyle w:val="Akapitzlist"/>
        <w:ind w:left="284"/>
        <w:jc w:val="both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87-100 Toruń</w:t>
      </w:r>
    </w:p>
    <w:p w14:paraId="25E2E112" w14:textId="77777777" w:rsidR="00EC2C16" w:rsidRPr="00C811CD" w:rsidRDefault="00EC2C16" w:rsidP="00EC2C16">
      <w:pPr>
        <w:pStyle w:val="Akapitzlist"/>
        <w:numPr>
          <w:ilvl w:val="0"/>
          <w:numId w:val="2"/>
        </w:numPr>
        <w:ind w:left="284" w:hanging="284"/>
        <w:rPr>
          <w:rFonts w:ascii="Arial Narrow" w:hAnsi="Arial Narrow"/>
          <w:sz w:val="24"/>
        </w:rPr>
      </w:pPr>
      <w:r w:rsidRPr="00C811CD">
        <w:rPr>
          <w:rFonts w:ascii="Arial Narrow" w:hAnsi="Arial Narrow"/>
          <w:sz w:val="24"/>
        </w:rPr>
        <w:t>Momentem zapłaty jest moment obciążenia rachunku Zamawiającego.</w:t>
      </w:r>
    </w:p>
    <w:p w14:paraId="0BE13B85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Wynagrodzenie, o którym mowa w ust. 1 stanowi całkowitą należność Wykonawcy z tytułu realizacji niniejszej umowy.</w:t>
      </w:r>
    </w:p>
    <w:p w14:paraId="5AB517D6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podstawą rozliczenia będzie faktura VAT wystawiona przez Wykonawcę po dostarczeniu przedmiotu zamówienia oraz na podstawie protokołu odbioru podpisanego przez przedstawicieli Wykonawcy i Zamawiającego.</w:t>
      </w:r>
    </w:p>
    <w:p w14:paraId="70604142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Zapłata nastąpi przelewem na podstawie prawidłowo wystawionej faktury VAT, na rachunek w niej wskazany w terminie do 30 dni od daty wystawienia.</w:t>
      </w:r>
    </w:p>
    <w:p w14:paraId="37B47CFC" w14:textId="77777777" w:rsidR="00EC2C16" w:rsidRPr="009B2773" w:rsidRDefault="00EC2C16" w:rsidP="00EC2C16">
      <w:pPr>
        <w:pStyle w:val="Akapitzlist"/>
        <w:numPr>
          <w:ilvl w:val="0"/>
          <w:numId w:val="2"/>
        </w:numPr>
        <w:spacing w:line="276" w:lineRule="auto"/>
        <w:ind w:left="284" w:hanging="284"/>
        <w:contextualSpacing w:val="0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Momentem zapłaty jest moment obciążenia rachunku Zamawiającego.</w:t>
      </w:r>
    </w:p>
    <w:p w14:paraId="222B9AB4" w14:textId="77777777" w:rsidR="00EC2C16" w:rsidRPr="009B2773" w:rsidRDefault="00EC2C16" w:rsidP="00EC2C16">
      <w:pPr>
        <w:tabs>
          <w:tab w:val="num" w:pos="397"/>
        </w:tabs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§6</w:t>
      </w:r>
    </w:p>
    <w:p w14:paraId="7DDAA5FB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</w:p>
    <w:p w14:paraId="481E9009" w14:textId="77777777" w:rsidR="00EC2C16" w:rsidRPr="009B2773" w:rsidRDefault="00EC2C16" w:rsidP="00EC2C1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Strony postanawiają, że w przypadku niewykonania lub nienależytego wykonania postanowień niniejszej umowy obowiązującą formą odszkodowania będą kary umowne naliczane w następujących przypadkach:</w:t>
      </w:r>
    </w:p>
    <w:p w14:paraId="57887ADE" w14:textId="77777777" w:rsidR="00EC2C16" w:rsidRPr="009B2773" w:rsidRDefault="00EC2C16" w:rsidP="00EC2C16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Wykonawca zapłaci Zamawiającemu kary umowne:</w:t>
      </w:r>
    </w:p>
    <w:p w14:paraId="29DE6912" w14:textId="77777777" w:rsidR="00EC2C16" w:rsidRPr="009B2773" w:rsidRDefault="00EC2C16" w:rsidP="00EC2C16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 zwłokę w wykonaniu przedmiotu umowy, w terminie określonym w § 3, powstałą z przyczyn zależnych od Wykonawcy, w wysokości 0,1% wynagrodzenia umownego netto określonego w §  4 ust. 1 – za każdy dzień zwłoki,</w:t>
      </w:r>
    </w:p>
    <w:p w14:paraId="5471A9E2" w14:textId="77777777" w:rsidR="00EC2C16" w:rsidRPr="009B2773" w:rsidRDefault="00EC2C16" w:rsidP="00EC2C16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lastRenderedPageBreak/>
        <w:t>za zwłokę w usunięciu wad stwierdzonych przy odbiorze lub w okresie gwarancji, w wysokości 0,1% wynagrodzenia umownego netto określonego w § 4 ust. 1 za każdy dzień zwłoki liczonej od dnia wyznaczonego na usunięcie wad,</w:t>
      </w:r>
    </w:p>
    <w:p w14:paraId="278F34D8" w14:textId="77777777" w:rsidR="00EC2C16" w:rsidRPr="009B2773" w:rsidRDefault="00EC2C16" w:rsidP="00EC2C16">
      <w:pPr>
        <w:numPr>
          <w:ilvl w:val="0"/>
          <w:numId w:val="5"/>
        </w:numPr>
        <w:spacing w:line="276" w:lineRule="auto"/>
        <w:ind w:left="851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za odstąpienie od umowy z przyczyn zależnych od Wykonawcy, w wysokości 10% wynagrodzenia umownego netto określonego w § 4 ust. 1. </w:t>
      </w:r>
    </w:p>
    <w:p w14:paraId="3BEB11F8" w14:textId="77777777" w:rsidR="00EC2C16" w:rsidRPr="009B2773" w:rsidRDefault="00EC2C16" w:rsidP="00EC2C16">
      <w:pPr>
        <w:numPr>
          <w:ilvl w:val="0"/>
          <w:numId w:val="4"/>
        </w:numPr>
        <w:spacing w:line="276" w:lineRule="auto"/>
        <w:ind w:left="567" w:hanging="283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 zapłaci Wykonawcy kary umowne z tytułu odstąpienia od umowy z przyczyn zależnych od Zamawiającego, w wysokości 10% wynagrodzenia umownego netto określonego w § 4 ust. 1.</w:t>
      </w:r>
    </w:p>
    <w:p w14:paraId="441D2638" w14:textId="77777777" w:rsidR="00EC2C16" w:rsidRPr="009B2773" w:rsidRDefault="00EC2C16" w:rsidP="00EC2C1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Wierzytelności z tytułu kar umownych zostaną potrącone z wynagrodzenia Wykonawcy.</w:t>
      </w:r>
    </w:p>
    <w:p w14:paraId="2D5004FE" w14:textId="77777777" w:rsidR="00EC2C16" w:rsidRPr="009B2773" w:rsidRDefault="00EC2C16" w:rsidP="00EC2C16">
      <w:pPr>
        <w:numPr>
          <w:ilvl w:val="0"/>
          <w:numId w:val="6"/>
        </w:numPr>
        <w:spacing w:line="276" w:lineRule="auto"/>
        <w:ind w:left="284" w:hanging="284"/>
        <w:jc w:val="both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 xml:space="preserve">Jeżeli wysokość zastrzeżonych kar umownych nie pokrywa poniesionej szkody, Strony mogą dochodzić odszkodowania uzupełniającego na zasadach ogólnych. </w:t>
      </w:r>
    </w:p>
    <w:p w14:paraId="71DC4529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§8</w:t>
      </w:r>
    </w:p>
    <w:p w14:paraId="2A561B46" w14:textId="77777777" w:rsidR="00EC2C16" w:rsidRPr="009B2773" w:rsidRDefault="00EC2C16" w:rsidP="00EC2C16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Wykonawca oświadcza, że:</w:t>
      </w:r>
    </w:p>
    <w:p w14:paraId="44611D21" w14:textId="77777777" w:rsidR="00EC2C16" w:rsidRDefault="00EC2C16" w:rsidP="00EC2C16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wyraża zgodę na przetwarzanie jego danych osobowych przez Gminę Miasta Toruń i Muzeum Okręgowe w Toruniu w celu realizacji niniejszej umowy,</w:t>
      </w:r>
    </w:p>
    <w:p w14:paraId="5CA74684" w14:textId="77777777" w:rsidR="00EC2C16" w:rsidRPr="009B2773" w:rsidRDefault="00EC2C16" w:rsidP="00EC2C16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/>
        <w:rPr>
          <w:rFonts w:ascii="Arial Narrow" w:hAnsi="Arial Narrow"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>zapoznał się z treścią klauzuli informacyjnej, w tym z informacją o celu i sposobach przetwarzania danych osobowych oraz prawie dostępu do treści jego danych i prawie ich poprawiania.</w:t>
      </w:r>
    </w:p>
    <w:p w14:paraId="18491364" w14:textId="77777777" w:rsidR="00EC2C16" w:rsidRPr="009B2773" w:rsidRDefault="00EC2C16" w:rsidP="00EC2C16">
      <w:pPr>
        <w:pStyle w:val="Akapitzlist"/>
        <w:numPr>
          <w:ilvl w:val="2"/>
          <w:numId w:val="10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1440"/>
          <w:tab w:val="num" w:pos="284"/>
        </w:tabs>
        <w:spacing w:before="120" w:after="120"/>
        <w:ind w:left="284" w:hanging="284"/>
        <w:rPr>
          <w:rFonts w:ascii="Arial Narrow" w:hAnsi="Arial Narrow"/>
          <w:bCs/>
          <w:color w:val="000000"/>
          <w:sz w:val="24"/>
        </w:rPr>
      </w:pPr>
      <w:r w:rsidRPr="009B2773">
        <w:rPr>
          <w:rFonts w:ascii="Arial Narrow" w:hAnsi="Arial Narrow"/>
          <w:color w:val="000000"/>
          <w:sz w:val="24"/>
        </w:rPr>
        <w:t xml:space="preserve">Klauzula informacyjna stanowi załącznik nr </w:t>
      </w:r>
      <w:r>
        <w:rPr>
          <w:rFonts w:ascii="Arial Narrow" w:hAnsi="Arial Narrow"/>
          <w:color w:val="000000"/>
          <w:sz w:val="24"/>
        </w:rPr>
        <w:t>1</w:t>
      </w:r>
      <w:r w:rsidRPr="009B2773">
        <w:rPr>
          <w:rFonts w:ascii="Arial Narrow" w:hAnsi="Arial Narrow"/>
          <w:color w:val="000000"/>
          <w:sz w:val="24"/>
        </w:rPr>
        <w:t xml:space="preserve"> do niniejszej umowy.</w:t>
      </w:r>
    </w:p>
    <w:p w14:paraId="4679AA36" w14:textId="77777777" w:rsidR="00EC2C16" w:rsidRPr="009B2773" w:rsidRDefault="00EC2C16" w:rsidP="00EC2C16">
      <w:pPr>
        <w:pStyle w:val="Akapitzlist"/>
        <w:pBdr>
          <w:top w:val="nil"/>
          <w:left w:val="nil"/>
          <w:bottom w:val="nil"/>
          <w:right w:val="nil"/>
          <w:between w:val="nil"/>
          <w:bar w:val="nil"/>
        </w:pBdr>
        <w:spacing w:before="120" w:after="120" w:line="276" w:lineRule="auto"/>
        <w:ind w:left="284"/>
        <w:jc w:val="both"/>
        <w:rPr>
          <w:rFonts w:ascii="Arial Narrow" w:hAnsi="Arial Narrow"/>
          <w:color w:val="000000"/>
          <w:sz w:val="24"/>
        </w:rPr>
      </w:pPr>
    </w:p>
    <w:p w14:paraId="4483AD03" w14:textId="77777777" w:rsidR="00EC2C16" w:rsidRPr="009B2773" w:rsidRDefault="00EC2C16" w:rsidP="00EC2C16">
      <w:pPr>
        <w:spacing w:before="120" w:after="120"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§ 9</w:t>
      </w:r>
    </w:p>
    <w:p w14:paraId="0A912C4D" w14:textId="77777777" w:rsidR="00EC2C16" w:rsidRPr="009B2773" w:rsidRDefault="00EC2C16" w:rsidP="00EC2C1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W sprawach nieuregulowanych niniejszą umową zastosowanie będą miały przepisy powszechnie obowiązującego prawa, w szczególności kodeksu cywilnego.</w:t>
      </w:r>
    </w:p>
    <w:p w14:paraId="7E5D4223" w14:textId="77777777" w:rsidR="00EC2C16" w:rsidRPr="009B2773" w:rsidRDefault="00EC2C16" w:rsidP="00EC2C1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Zmiana umowy wymaga formy pisemnej pod rygorem nieważności.</w:t>
      </w:r>
    </w:p>
    <w:p w14:paraId="5ABF3372" w14:textId="77777777" w:rsidR="00EC2C16" w:rsidRPr="009B2773" w:rsidRDefault="00EC2C16" w:rsidP="00EC2C1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Calibri"/>
          <w:sz w:val="24"/>
          <w:lang w:eastAsia="en-US"/>
        </w:rPr>
        <w:t>Wszystkie ewentualne spory, jakie mogą powstać przy realizacji niniejszej umowy Strony rozstrzygać będą polubownie. W przypadku braku porozumienia spory podlegają rozstrzygnięciu przez sąd właściwy dla siedziby Zamawiającego.</w:t>
      </w:r>
    </w:p>
    <w:p w14:paraId="74258AA1" w14:textId="77777777" w:rsidR="00EC2C16" w:rsidRPr="009B2773" w:rsidRDefault="00EC2C16" w:rsidP="00EC2C1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Integralną część niniejszej umowy stanowi załącznik nr 1 – klauzula informacyjna.</w:t>
      </w:r>
    </w:p>
    <w:p w14:paraId="5F444A1B" w14:textId="77777777" w:rsidR="00EC2C16" w:rsidRPr="009B2773" w:rsidRDefault="00EC2C16" w:rsidP="00EC2C16">
      <w:pPr>
        <w:numPr>
          <w:ilvl w:val="0"/>
          <w:numId w:val="1"/>
        </w:numPr>
        <w:spacing w:line="276" w:lineRule="auto"/>
        <w:ind w:left="284" w:hanging="284"/>
        <w:jc w:val="both"/>
        <w:rPr>
          <w:rFonts w:ascii="Arial Narrow" w:eastAsia="Calibri" w:hAnsi="Arial Narrow" w:cs="Times New Roman"/>
          <w:sz w:val="24"/>
          <w:lang w:eastAsia="en-US"/>
        </w:rPr>
      </w:pPr>
      <w:r w:rsidRPr="009B2773">
        <w:rPr>
          <w:rFonts w:ascii="Arial Narrow" w:eastAsia="Calibri" w:hAnsi="Arial Narrow" w:cs="Times New Roman"/>
          <w:sz w:val="24"/>
          <w:lang w:eastAsia="en-US"/>
        </w:rPr>
        <w:t>Umowę sporządzono w dwóch jednobrzmiących egzemplarzach po jednym dla każdej ze Stron.</w:t>
      </w:r>
    </w:p>
    <w:p w14:paraId="59DBE551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63F949C3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6D8FA8E9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3B4FE223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02A33D59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4B7530A2" w14:textId="77777777" w:rsidR="00EC2C16" w:rsidRPr="009B2773" w:rsidRDefault="00EC2C16" w:rsidP="00EC2C16">
      <w:pPr>
        <w:spacing w:line="276" w:lineRule="auto"/>
        <w:jc w:val="center"/>
        <w:rPr>
          <w:rFonts w:ascii="Arial Narrow" w:hAnsi="Arial Narrow"/>
          <w:sz w:val="24"/>
        </w:rPr>
      </w:pPr>
      <w:r w:rsidRPr="009B2773">
        <w:rPr>
          <w:rFonts w:ascii="Arial Narrow" w:hAnsi="Arial Narrow"/>
          <w:sz w:val="24"/>
        </w:rPr>
        <w:t>Zamawiający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 xml:space="preserve"> </w:t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</w:r>
      <w:r w:rsidRPr="009B2773">
        <w:rPr>
          <w:rFonts w:ascii="Arial Narrow" w:hAnsi="Arial Narrow"/>
          <w:sz w:val="24"/>
        </w:rPr>
        <w:tab/>
        <w:t>Wykonawca</w:t>
      </w:r>
    </w:p>
    <w:p w14:paraId="69D7A49F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0D35C94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7935410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0A0CA96E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22CC9C9B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</w:p>
    <w:p w14:paraId="1EA0B044" w14:textId="77777777" w:rsidR="00EC2C16" w:rsidRPr="009B2773" w:rsidRDefault="00EC2C16" w:rsidP="00EC2C16">
      <w:pPr>
        <w:pStyle w:val="Domylne"/>
        <w:spacing w:before="0" w:after="120" w:line="276" w:lineRule="auto"/>
        <w:jc w:val="both"/>
        <w:rPr>
          <w:rFonts w:ascii="Arial Narrow" w:hAnsi="Arial Narrow" w:cs="Arial"/>
          <w:color w:val="000000" w:themeColor="text1"/>
          <w:shd w:val="clear" w:color="auto" w:fill="FFFFFF"/>
        </w:rPr>
      </w:pPr>
      <w:r w:rsidRPr="009B2773">
        <w:rPr>
          <w:rFonts w:ascii="Arial Narrow" w:hAnsi="Arial Narrow" w:cs="Arial"/>
          <w:color w:val="000000" w:themeColor="text1"/>
          <w:shd w:val="clear" w:color="auto" w:fill="FFFFFF"/>
        </w:rPr>
        <w:t>Załącznik nr 1 – klauzula informacyjna</w:t>
      </w:r>
    </w:p>
    <w:p w14:paraId="1596DEE6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lastRenderedPageBreak/>
        <w:t>Administratorem danych osobowych Wykonawcy jest:</w:t>
      </w:r>
    </w:p>
    <w:p w14:paraId="57F1C7E3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Muzeum Okręgowe w Toruniu,</w:t>
      </w:r>
    </w:p>
    <w:p w14:paraId="718E415A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Rynek Staromiejski 1, 87-100 Toruń</w:t>
      </w:r>
    </w:p>
    <w:p w14:paraId="796E1D7E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Sekretariat tel. 56 660 56 12</w:t>
      </w:r>
    </w:p>
    <w:p w14:paraId="106E5819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e-mail: muzeum@muzeum.torun.pl</w:t>
      </w:r>
    </w:p>
    <w:p w14:paraId="74366B28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Gmina Miasta Toruń</w:t>
      </w:r>
    </w:p>
    <w:p w14:paraId="66B9C096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ul. Wały Generała Sikorskiego 8</w:t>
      </w:r>
    </w:p>
    <w:p w14:paraId="7F1E196C" w14:textId="77777777" w:rsidR="00EC2C16" w:rsidRPr="009B2773" w:rsidRDefault="00EC2C16" w:rsidP="00EC2C16">
      <w:p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87-100 Toruń</w:t>
      </w:r>
    </w:p>
    <w:p w14:paraId="40C249C2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Dane kontaktowe inspektora ochrony danych: </w:t>
      </w:r>
    </w:p>
    <w:p w14:paraId="78946553" w14:textId="77777777" w:rsidR="00EC2C16" w:rsidRPr="009B2773" w:rsidRDefault="00EC2C16" w:rsidP="00EC2C16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Gminy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 e-mail: </w:t>
      </w:r>
      <w:hyperlink r:id="rId5" w:history="1"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iod@um.torun.pl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tel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>: +48 56 611 88 02,</w:t>
      </w:r>
    </w:p>
    <w:p w14:paraId="700016CA" w14:textId="77777777" w:rsidR="00EC2C16" w:rsidRPr="009B2773" w:rsidRDefault="00EC2C16" w:rsidP="00EC2C16">
      <w:pPr>
        <w:numPr>
          <w:ilvl w:val="0"/>
          <w:numId w:val="14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Muzeum: e-mail: </w:t>
      </w:r>
      <w:hyperlink r:id="rId6" w:history="1">
        <w:r w:rsidRPr="00750E8B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iod</w:t>
        </w:r>
        <w:r w:rsidRPr="009B2773">
          <w:rPr>
            <w:rStyle w:val="Hipercze"/>
            <w:rFonts w:ascii="Arial Narrow" w:eastAsia="Arial Unicode MS" w:hAnsi="Arial Narrow" w:cs="Arial"/>
            <w:sz w:val="24"/>
            <w:bdr w:val="nil"/>
            <w:shd w:val="clear" w:color="auto" w:fill="FFFFFF"/>
            <w:lang w:val="en-US"/>
            <w14:textOutline w14:w="0" w14:cap="flat" w14:cmpd="sng" w14:algn="ctr">
              <w14:noFill/>
              <w14:prstDash w14:val="solid"/>
              <w14:bevel/>
            </w14:textOutline>
          </w:rPr>
          <w:t>@muzeum.torun.pl</w:t>
        </w:r>
      </w:hyperlink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:lang w:val="en-US"/>
          <w14:textOutline w14:w="0" w14:cap="flat" w14:cmpd="sng" w14:algn="ctr">
            <w14:noFill/>
            <w14:prstDash w14:val="solid"/>
            <w14:bevel/>
          </w14:textOutline>
        </w:rPr>
        <w:t xml:space="preserve">, tel. 56 660 56 22           </w:t>
      </w:r>
    </w:p>
    <w:p w14:paraId="4E77241D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będą przetwarzane wyłącznie w celu realizacji umowy nr ……/2025 z dnia ……………….. 2025 r.</w:t>
      </w:r>
    </w:p>
    <w:p w14:paraId="4BB1598E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Podstawę prawną przetwarzania danych stanowią:</w:t>
      </w:r>
    </w:p>
    <w:p w14:paraId="6DC58170" w14:textId="77777777" w:rsidR="00EC2C16" w:rsidRPr="009B2773" w:rsidRDefault="00EC2C16" w:rsidP="00EC2C16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art. 6 ust. 1 lit. c i e rozporządzenia Parlamentu Europejskiego i Rady (UE) 2016/679 z dnia 27 kwietnia 2016 r. w sprawie ochrony osób fizycznych w związku z przetwarzaniem danych osobowych i w sprawie swobodnego przepływu takich danych oraz uchylenia dyrektywy 95/46/WE, </w:t>
      </w:r>
    </w:p>
    <w:p w14:paraId="4D039242" w14:textId="77777777" w:rsidR="00EC2C16" w:rsidRPr="009B2773" w:rsidRDefault="00EC2C16" w:rsidP="00EC2C16">
      <w:pPr>
        <w:numPr>
          <w:ilvl w:val="0"/>
          <w:numId w:val="15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ustawa z dnia 10 maja 2018 r. o ochronie danych osobowych (</w:t>
      </w:r>
      <w:proofErr w:type="spellStart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t.j</w:t>
      </w:r>
      <w:proofErr w:type="spellEnd"/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. Dz. U. z 2019 r. poz. 1781.).</w:t>
      </w:r>
    </w:p>
    <w:p w14:paraId="1D0ECF76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osobowe Wykonawcy mogą być przekazane wyłącznie podmiotom, które uprawnione są do ich otrzymania przepisami prawa. Ponadto mogą być one ujawnione podmiotom, z którymi Muzeum i Gmina zawarły umowy na świadczenie usług serwisowych dla systemów informatycznych wykorzystywanych przy ich przetwarzaniu. Dane nie będą przekazywane do Państw trzecich.</w:t>
      </w:r>
    </w:p>
    <w:p w14:paraId="5C39A168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Wykonawca posiada prawo do żądania od Administratora dostępu do swoich danych osobowych, prawo do ich sprostowania, usunięcia lub ograniczenia przetwarzania, prawo do przenoszenia danych, a jeżeli przetwarzanie danych osobowych przez Administratora odbywa się na podstawie zgody Wykonawcy przysługuje prawo do cofnięcia zgody w dowolnym momencie poprzez wysłanie informacji pisemnej na adres Inspektora Ochrony Danych wskazanego w ust. 2.</w:t>
      </w:r>
    </w:p>
    <w:p w14:paraId="29F1EDD2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Dane będą przetwarzanie do czasu wygaśnięcia wszelkich roszczeń wynikających z umowy wskazanej w ust. 3 oraz z zastrzeżeniem obowiązków archiwizacyjnych Administratora danych.</w:t>
      </w:r>
    </w:p>
    <w:p w14:paraId="413D5F5D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W odniesieniu do danych pozyskanych w związku z realizacją umowy wskazanej w ust. 3, Wykonawcy przysługuje:</w:t>
      </w:r>
    </w:p>
    <w:p w14:paraId="6A8056F6" w14:textId="77777777" w:rsidR="00EC2C16" w:rsidRPr="009B2773" w:rsidRDefault="00EC2C16" w:rsidP="00EC2C16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dostępu do jego danych oraz otrzymywania ich kopii;</w:t>
      </w:r>
    </w:p>
    <w:p w14:paraId="589515F3" w14:textId="77777777" w:rsidR="00EC2C16" w:rsidRPr="009B2773" w:rsidRDefault="00EC2C16" w:rsidP="00EC2C16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sprostowania (poprawiania) swoich danych;</w:t>
      </w:r>
    </w:p>
    <w:p w14:paraId="6A77EB68" w14:textId="77777777" w:rsidR="00EC2C16" w:rsidRPr="009B2773" w:rsidRDefault="00EC2C16" w:rsidP="00EC2C16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ograniczenia przetwarzania danych, przy czym przepisy odrębne mogą wyłączyć możliwość skorzystania z tego prawa;</w:t>
      </w:r>
    </w:p>
    <w:p w14:paraId="158EF6B6" w14:textId="77777777" w:rsidR="00EC2C16" w:rsidRPr="009B2773" w:rsidRDefault="00EC2C16" w:rsidP="00EC2C16">
      <w:pPr>
        <w:numPr>
          <w:ilvl w:val="0"/>
          <w:numId w:val="16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>prawo do wniesienia skargi do Prezesa Urzędu Ochrony Danych Osobowych.</w:t>
      </w:r>
    </w:p>
    <w:p w14:paraId="289B563F" w14:textId="77777777" w:rsidR="00EC2C16" w:rsidRPr="009B2773" w:rsidRDefault="00EC2C16" w:rsidP="00EC2C16">
      <w:pPr>
        <w:numPr>
          <w:ilvl w:val="0"/>
          <w:numId w:val="13"/>
        </w:numPr>
        <w:spacing w:line="276" w:lineRule="auto"/>
        <w:jc w:val="both"/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</w:pPr>
      <w:r w:rsidRPr="009B2773">
        <w:rPr>
          <w:rFonts w:ascii="Arial Narrow" w:eastAsia="Arial Unicode MS" w:hAnsi="Arial Narrow" w:cs="Arial"/>
          <w:color w:val="000000" w:themeColor="text1"/>
          <w:sz w:val="24"/>
          <w:bdr w:val="nil"/>
          <w:shd w:val="clear" w:color="auto" w:fill="FFFFFF"/>
          <w14:textOutline w14:w="0" w14:cap="flat" w14:cmpd="sng" w14:algn="ctr">
            <w14:noFill/>
            <w14:prstDash w14:val="solid"/>
            <w14:bevel/>
          </w14:textOutline>
        </w:rPr>
        <w:t xml:space="preserve">Podanie danych osobowych jest dobrowolne, jednakże odmowa podania danych uniemożliwiających realizację umowy może skutkować brakiem prawidłowej realizacji umowy wskazanej w ust. 3. </w:t>
      </w:r>
    </w:p>
    <w:p w14:paraId="6A487637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78EC192F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148F0DEC" w14:textId="77777777" w:rsidR="00EC2C16" w:rsidRPr="009B2773" w:rsidRDefault="00EC2C16" w:rsidP="00EC2C16">
      <w:pPr>
        <w:pStyle w:val="Akapitzlist"/>
        <w:spacing w:line="276" w:lineRule="auto"/>
        <w:contextualSpacing w:val="0"/>
        <w:jc w:val="both"/>
        <w:rPr>
          <w:rFonts w:ascii="Arial Narrow" w:hAnsi="Arial Narrow"/>
          <w:sz w:val="24"/>
        </w:rPr>
      </w:pPr>
    </w:p>
    <w:p w14:paraId="4F15D54D" w14:textId="77777777" w:rsidR="00EC2C16" w:rsidRPr="009B2773" w:rsidRDefault="00EC2C16" w:rsidP="00EC2C16">
      <w:pPr>
        <w:spacing w:line="276" w:lineRule="auto"/>
        <w:jc w:val="both"/>
        <w:rPr>
          <w:rFonts w:ascii="Arial Narrow" w:hAnsi="Arial Narrow"/>
          <w:sz w:val="24"/>
        </w:rPr>
      </w:pPr>
    </w:p>
    <w:p w14:paraId="13A4B827" w14:textId="77777777" w:rsidR="008467F3" w:rsidRDefault="008467F3"/>
    <w:sectPr w:rsidR="008467F3" w:rsidSect="00EC2C16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65042953"/>
      <w:docPartObj>
        <w:docPartGallery w:val="Page Numbers (Bottom of Page)"/>
        <w:docPartUnique/>
      </w:docPartObj>
    </w:sdtPr>
    <w:sdtEndPr>
      <w:rPr>
        <w:rFonts w:ascii="Arial Narrow" w:hAnsi="Arial Narrow"/>
        <w:sz w:val="24"/>
      </w:rPr>
    </w:sdtEndPr>
    <w:sdtContent>
      <w:p w14:paraId="556FEB67" w14:textId="77777777" w:rsidR="00EC2C16" w:rsidRPr="00AD52D3" w:rsidRDefault="00EC2C16">
        <w:pPr>
          <w:pStyle w:val="Stopka"/>
          <w:jc w:val="center"/>
          <w:rPr>
            <w:rFonts w:ascii="Arial Narrow" w:hAnsi="Arial Narrow"/>
            <w:sz w:val="24"/>
          </w:rPr>
        </w:pPr>
        <w:r w:rsidRPr="00AD52D3">
          <w:rPr>
            <w:rFonts w:ascii="Arial Narrow" w:hAnsi="Arial Narrow"/>
            <w:sz w:val="24"/>
          </w:rPr>
          <w:fldChar w:fldCharType="begin"/>
        </w:r>
        <w:r w:rsidRPr="00AD52D3">
          <w:rPr>
            <w:rFonts w:ascii="Arial Narrow" w:hAnsi="Arial Narrow"/>
            <w:sz w:val="24"/>
          </w:rPr>
          <w:instrText>PAGE   \* MERGEFORMAT</w:instrText>
        </w:r>
        <w:r w:rsidRPr="00AD52D3">
          <w:rPr>
            <w:rFonts w:ascii="Arial Narrow" w:hAnsi="Arial Narrow"/>
            <w:sz w:val="24"/>
          </w:rPr>
          <w:fldChar w:fldCharType="separate"/>
        </w:r>
        <w:r>
          <w:rPr>
            <w:rFonts w:ascii="Arial Narrow" w:hAnsi="Arial Narrow"/>
            <w:noProof/>
            <w:sz w:val="24"/>
          </w:rPr>
          <w:t>4</w:t>
        </w:r>
        <w:r w:rsidRPr="00AD52D3">
          <w:rPr>
            <w:rFonts w:ascii="Arial Narrow" w:hAnsi="Arial Narrow"/>
            <w:sz w:val="24"/>
          </w:rPr>
          <w:fldChar w:fldCharType="end"/>
        </w:r>
      </w:p>
    </w:sdtContent>
  </w:sdt>
  <w:p w14:paraId="41A6B824" w14:textId="77777777" w:rsidR="00EC2C16" w:rsidRDefault="00EC2C16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E60D9" w14:textId="77777777" w:rsidR="00EC2C16" w:rsidRPr="00CB3798" w:rsidRDefault="00EC2C16" w:rsidP="00CB3798">
    <w:pPr>
      <w:pStyle w:val="Nagwek"/>
      <w:jc w:val="center"/>
      <w:rPr>
        <w:rFonts w:ascii="Arial Narrow" w:hAnsi="Arial Narrow"/>
        <w:sz w:val="24"/>
        <w:szCs w:val="32"/>
      </w:rPr>
    </w:pPr>
    <w:r w:rsidRPr="00CB3798">
      <w:rPr>
        <w:rFonts w:ascii="Arial Narrow" w:hAnsi="Arial Narrow"/>
        <w:sz w:val="24"/>
        <w:szCs w:val="32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348E1"/>
    <w:multiLevelType w:val="hybridMultilevel"/>
    <w:tmpl w:val="040C7C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F6558"/>
    <w:multiLevelType w:val="hybridMultilevel"/>
    <w:tmpl w:val="A322D4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42216"/>
    <w:multiLevelType w:val="hybridMultilevel"/>
    <w:tmpl w:val="952677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072199"/>
    <w:multiLevelType w:val="hybridMultilevel"/>
    <w:tmpl w:val="611CDB94"/>
    <w:lvl w:ilvl="0" w:tplc="33E0845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7C3DBF"/>
    <w:multiLevelType w:val="hybridMultilevel"/>
    <w:tmpl w:val="9B9A0674"/>
    <w:lvl w:ilvl="0" w:tplc="643CF0A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E664E8"/>
    <w:multiLevelType w:val="hybridMultilevel"/>
    <w:tmpl w:val="6276B04E"/>
    <w:lvl w:ilvl="0" w:tplc="54686C2A">
      <w:start w:val="1"/>
      <w:numFmt w:val="decimal"/>
      <w:lvlText w:val="%1)"/>
      <w:lvlJc w:val="left"/>
      <w:pPr>
        <w:ind w:left="720" w:hanging="360"/>
      </w:pPr>
      <w:rPr>
        <w:rFonts w:ascii="Arial Narrow" w:eastAsia="Times New Roman" w:hAnsi="Arial Narrow" w:cs="Arial"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871272"/>
    <w:multiLevelType w:val="hybridMultilevel"/>
    <w:tmpl w:val="D8F483C0"/>
    <w:lvl w:ilvl="0" w:tplc="197ABFE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80960C5"/>
    <w:multiLevelType w:val="multilevel"/>
    <w:tmpl w:val="CCD8F07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3B655E93"/>
    <w:multiLevelType w:val="hybridMultilevel"/>
    <w:tmpl w:val="03E251E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9A5317"/>
    <w:multiLevelType w:val="hybridMultilevel"/>
    <w:tmpl w:val="3524FB3E"/>
    <w:lvl w:ilvl="0" w:tplc="BE10DA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93719B4"/>
    <w:multiLevelType w:val="hybridMultilevel"/>
    <w:tmpl w:val="CF0C8A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304A0"/>
    <w:multiLevelType w:val="hybridMultilevel"/>
    <w:tmpl w:val="9DD6C2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C418F"/>
    <w:multiLevelType w:val="hybridMultilevel"/>
    <w:tmpl w:val="FE7EE3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6113B7"/>
    <w:multiLevelType w:val="hybridMultilevel"/>
    <w:tmpl w:val="07A6E4A0"/>
    <w:lvl w:ilvl="0" w:tplc="0B4E071A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700AC39E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4" w15:restartNumberingAfterBreak="0">
    <w:nsid w:val="5B564225"/>
    <w:multiLevelType w:val="hybridMultilevel"/>
    <w:tmpl w:val="8E468F26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BB577F7"/>
    <w:multiLevelType w:val="hybridMultilevel"/>
    <w:tmpl w:val="D7C2C5FA"/>
    <w:lvl w:ilvl="0" w:tplc="8C8A2E36">
      <w:start w:val="1"/>
      <w:numFmt w:val="decimal"/>
      <w:lvlText w:val="%1."/>
      <w:lvlJc w:val="left"/>
      <w:pPr>
        <w:ind w:left="1210" w:hanging="360"/>
      </w:pPr>
      <w:rPr>
        <w:rFonts w:ascii="Arial Narrow" w:hAnsi="Arial Narrow" w:hint="default"/>
        <w:b w:val="0"/>
        <w:bCs w:val="0"/>
        <w:i w:val="0"/>
        <w:iCs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930" w:hanging="360"/>
      </w:pPr>
      <w:rPr>
        <w:i w:val="0"/>
      </w:rPr>
    </w:lvl>
    <w:lvl w:ilvl="2" w:tplc="0415001B">
      <w:start w:val="1"/>
      <w:numFmt w:val="lowerRoman"/>
      <w:lvlText w:val="%3."/>
      <w:lvlJc w:val="right"/>
      <w:pPr>
        <w:ind w:left="2650" w:hanging="180"/>
      </w:pPr>
    </w:lvl>
    <w:lvl w:ilvl="3" w:tplc="0415000F">
      <w:start w:val="1"/>
      <w:numFmt w:val="decimal"/>
      <w:lvlText w:val="%4."/>
      <w:lvlJc w:val="left"/>
      <w:pPr>
        <w:ind w:left="3370" w:hanging="360"/>
      </w:pPr>
    </w:lvl>
    <w:lvl w:ilvl="4" w:tplc="04150019">
      <w:start w:val="1"/>
      <w:numFmt w:val="lowerLetter"/>
      <w:lvlText w:val="%5."/>
      <w:lvlJc w:val="left"/>
      <w:pPr>
        <w:ind w:left="4090" w:hanging="360"/>
      </w:pPr>
    </w:lvl>
    <w:lvl w:ilvl="5" w:tplc="0415001B">
      <w:start w:val="1"/>
      <w:numFmt w:val="lowerRoman"/>
      <w:lvlText w:val="%6."/>
      <w:lvlJc w:val="right"/>
      <w:pPr>
        <w:ind w:left="4810" w:hanging="180"/>
      </w:pPr>
    </w:lvl>
    <w:lvl w:ilvl="6" w:tplc="0415000F">
      <w:start w:val="1"/>
      <w:numFmt w:val="decimal"/>
      <w:lvlText w:val="%7."/>
      <w:lvlJc w:val="left"/>
      <w:pPr>
        <w:ind w:left="5530" w:hanging="360"/>
      </w:pPr>
    </w:lvl>
    <w:lvl w:ilvl="7" w:tplc="04150019">
      <w:start w:val="1"/>
      <w:numFmt w:val="lowerLetter"/>
      <w:lvlText w:val="%8."/>
      <w:lvlJc w:val="left"/>
      <w:pPr>
        <w:ind w:left="6250" w:hanging="360"/>
      </w:pPr>
    </w:lvl>
    <w:lvl w:ilvl="8" w:tplc="0415001B">
      <w:start w:val="1"/>
      <w:numFmt w:val="lowerRoman"/>
      <w:lvlText w:val="%9."/>
      <w:lvlJc w:val="right"/>
      <w:pPr>
        <w:ind w:left="6970" w:hanging="180"/>
      </w:pPr>
    </w:lvl>
  </w:abstractNum>
  <w:abstractNum w:abstractNumId="16" w15:restartNumberingAfterBreak="0">
    <w:nsid w:val="61792CDC"/>
    <w:multiLevelType w:val="hybridMultilevel"/>
    <w:tmpl w:val="A94C7B7E"/>
    <w:lvl w:ilvl="0" w:tplc="D4F447BE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885" w:hanging="360"/>
      </w:pPr>
    </w:lvl>
    <w:lvl w:ilvl="2" w:tplc="0415001B" w:tentative="1">
      <w:start w:val="1"/>
      <w:numFmt w:val="lowerRoman"/>
      <w:lvlText w:val="%3."/>
      <w:lvlJc w:val="right"/>
      <w:pPr>
        <w:ind w:left="8605" w:hanging="180"/>
      </w:pPr>
    </w:lvl>
    <w:lvl w:ilvl="3" w:tplc="0415000F" w:tentative="1">
      <w:start w:val="1"/>
      <w:numFmt w:val="decimal"/>
      <w:lvlText w:val="%4."/>
      <w:lvlJc w:val="left"/>
      <w:pPr>
        <w:ind w:left="9325" w:hanging="360"/>
      </w:pPr>
    </w:lvl>
    <w:lvl w:ilvl="4" w:tplc="04150019" w:tentative="1">
      <w:start w:val="1"/>
      <w:numFmt w:val="lowerLetter"/>
      <w:lvlText w:val="%5."/>
      <w:lvlJc w:val="left"/>
      <w:pPr>
        <w:ind w:left="10045" w:hanging="360"/>
      </w:pPr>
    </w:lvl>
    <w:lvl w:ilvl="5" w:tplc="0415001B" w:tentative="1">
      <w:start w:val="1"/>
      <w:numFmt w:val="lowerRoman"/>
      <w:lvlText w:val="%6."/>
      <w:lvlJc w:val="right"/>
      <w:pPr>
        <w:ind w:left="10765" w:hanging="180"/>
      </w:pPr>
    </w:lvl>
    <w:lvl w:ilvl="6" w:tplc="0415000F" w:tentative="1">
      <w:start w:val="1"/>
      <w:numFmt w:val="decimal"/>
      <w:lvlText w:val="%7."/>
      <w:lvlJc w:val="left"/>
      <w:pPr>
        <w:ind w:left="11485" w:hanging="360"/>
      </w:pPr>
    </w:lvl>
    <w:lvl w:ilvl="7" w:tplc="04150019" w:tentative="1">
      <w:start w:val="1"/>
      <w:numFmt w:val="lowerLetter"/>
      <w:lvlText w:val="%8."/>
      <w:lvlJc w:val="left"/>
      <w:pPr>
        <w:ind w:left="12205" w:hanging="360"/>
      </w:pPr>
    </w:lvl>
    <w:lvl w:ilvl="8" w:tplc="0415001B" w:tentative="1">
      <w:start w:val="1"/>
      <w:numFmt w:val="lowerRoman"/>
      <w:lvlText w:val="%9."/>
      <w:lvlJc w:val="right"/>
      <w:pPr>
        <w:ind w:left="12925" w:hanging="180"/>
      </w:pPr>
    </w:lvl>
  </w:abstractNum>
  <w:abstractNum w:abstractNumId="17" w15:restartNumberingAfterBreak="0">
    <w:nsid w:val="6B4F7FEA"/>
    <w:multiLevelType w:val="hybridMultilevel"/>
    <w:tmpl w:val="54AA9400"/>
    <w:lvl w:ilvl="0" w:tplc="04150017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18" w15:restartNumberingAfterBreak="0">
    <w:nsid w:val="7FEC5B00"/>
    <w:multiLevelType w:val="hybridMultilevel"/>
    <w:tmpl w:val="5252AC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3963471">
    <w:abstractNumId w:val="16"/>
  </w:num>
  <w:num w:numId="2" w16cid:durableId="1835340271">
    <w:abstractNumId w:val="18"/>
  </w:num>
  <w:num w:numId="3" w16cid:durableId="1808353966">
    <w:abstractNumId w:val="2"/>
  </w:num>
  <w:num w:numId="4" w16cid:durableId="1205365881">
    <w:abstractNumId w:val="13"/>
  </w:num>
  <w:num w:numId="5" w16cid:durableId="1790313614">
    <w:abstractNumId w:val="17"/>
  </w:num>
  <w:num w:numId="6" w16cid:durableId="1934312960">
    <w:abstractNumId w:val="11"/>
  </w:num>
  <w:num w:numId="7" w16cid:durableId="1375540565">
    <w:abstractNumId w:val="8"/>
  </w:num>
  <w:num w:numId="8" w16cid:durableId="1227031815">
    <w:abstractNumId w:val="14"/>
  </w:num>
  <w:num w:numId="9" w16cid:durableId="1719207878">
    <w:abstractNumId w:val="1"/>
  </w:num>
  <w:num w:numId="10" w16cid:durableId="1600523732">
    <w:abstractNumId w:val="7"/>
  </w:num>
  <w:num w:numId="11" w16cid:durableId="2143889836">
    <w:abstractNumId w:val="9"/>
  </w:num>
  <w:num w:numId="12" w16cid:durableId="473916479">
    <w:abstractNumId w:val="12"/>
  </w:num>
  <w:num w:numId="13" w16cid:durableId="19022525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09420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128202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66236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9401623">
    <w:abstractNumId w:val="3"/>
  </w:num>
  <w:num w:numId="18" w16cid:durableId="971129451">
    <w:abstractNumId w:val="4"/>
  </w:num>
  <w:num w:numId="19" w16cid:durableId="51708167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C16"/>
    <w:rsid w:val="008467F3"/>
    <w:rsid w:val="00977156"/>
    <w:rsid w:val="00C2231F"/>
    <w:rsid w:val="00EC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376F"/>
  <w15:chartTrackingRefBased/>
  <w15:docId w15:val="{646BA3D7-E930-4D4D-871A-CF8AA7E82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2C16"/>
    <w:pPr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C2C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C2C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2C1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2C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C2C1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C2C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C2C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C2C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C2C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C2C1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C2C1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2C1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2C1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C2C1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C2C1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C2C1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C2C1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C2C1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C2C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C2C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C2C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C2C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C2C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C2C16"/>
    <w:rPr>
      <w:i/>
      <w:iCs/>
      <w:color w:val="404040" w:themeColor="text1" w:themeTint="BF"/>
    </w:rPr>
  </w:style>
  <w:style w:type="paragraph" w:styleId="Akapitzlist">
    <w:name w:val="List Paragraph"/>
    <w:aliases w:val="Podsis rysunku,Normalny PDST,lp1,Preambuła,HŁ_Bullet1,L1,Numerowanie,Akapit z listą5,Rozdział,T_SZ_List Paragraph,Podsis rysunku1,Normalny PDST1,lp11,Preambuła1,HŁ_Bullet11,L11,Numerowanie1,Akapit z listą51,Rozdział1,T_SZ_List Paragraph1"/>
    <w:basedOn w:val="Normalny"/>
    <w:link w:val="AkapitzlistZnak"/>
    <w:uiPriority w:val="34"/>
    <w:qFormat/>
    <w:rsid w:val="00EC2C1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C2C1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C2C1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C2C1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C2C16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C2C1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2C16"/>
    <w:rPr>
      <w:rFonts w:ascii="Courier New" w:eastAsia="Times New Roman" w:hAnsi="Courier New" w:cs="Courier New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C2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2C16"/>
    <w:rPr>
      <w:rFonts w:ascii="Courier New" w:eastAsia="Times New Roman" w:hAnsi="Courier New" w:cs="Courier New"/>
      <w:sz w:val="20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C2C16"/>
    <w:rPr>
      <w:color w:val="0563C1" w:themeColor="hyperlink"/>
      <w:u w:val="single"/>
    </w:rPr>
  </w:style>
  <w:style w:type="paragraph" w:customStyle="1" w:styleId="Domylne">
    <w:name w:val="Domyślne"/>
    <w:rsid w:val="00EC2C1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AkapitzlistZnak">
    <w:name w:val="Akapit z listą Znak"/>
    <w:aliases w:val="Podsis rysunku Znak,Normalny PDST Znak,lp1 Znak,Preambuła Znak,HŁ_Bullet1 Znak,L1 Znak,Numerowanie Znak,Akapit z listą5 Znak,Rozdział Znak,T_SZ_List Paragraph Znak,Podsis rysunku1 Znak,Normalny PDST1 Znak,lp11 Znak,Preambuła1 Znak"/>
    <w:link w:val="Akapitzlist"/>
    <w:uiPriority w:val="34"/>
    <w:qFormat/>
    <w:locked/>
    <w:rsid w:val="00EC2C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uzeum.torun.pl" TargetMode="External"/><Relationship Id="rId5" Type="http://schemas.openxmlformats.org/officeDocument/2006/relationships/hyperlink" Target="mailto:iod@um.torun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1215</Words>
  <Characters>7296</Characters>
  <Application>Microsoft Office Word</Application>
  <DocSecurity>0</DocSecurity>
  <Lines>60</Lines>
  <Paragraphs>16</Paragraphs>
  <ScaleCrop>false</ScaleCrop>
  <Company/>
  <LinksUpToDate>false</LinksUpToDate>
  <CharactersWithSpaces>8495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Tybus-Bugajska</dc:creator>
  <cp:keywords/>
  <dc:description/>
  <cp:lastModifiedBy>Agnieszka Tybus-Bugajska</cp:lastModifiedBy>
  <cp:revision>1</cp:revision>
  <dcterms:created xsi:type="dcterms:W3CDTF">2025-12-04T12:23:00Z</dcterms:created>
  <dcterms:modified xsi:type="dcterms:W3CDTF">2025-12-04T12:25:00Z</dcterms:modified>
</cp:coreProperties>
</file>