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F43C" w14:textId="6ADEF93D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7A466EBF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B138421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36C0D1D0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1E3DDABA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5FCD3F5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0F5C354C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5F756F89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744CD30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65806BEC" w14:textId="4ABE1BCC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0AB93380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DF96527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63AA7716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1DA772D1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3BEC7E03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AAB1ADE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1132B86D" w14:textId="77777777" w:rsidR="00DD787E" w:rsidRPr="00A22650" w:rsidRDefault="00DD787E" w:rsidP="00DD787E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1182799E" w14:textId="5741DF63" w:rsidR="00DD787E" w:rsidRDefault="00DD787E" w:rsidP="00DD787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2351613D" w14:textId="77777777" w:rsidR="00DD787E" w:rsidRPr="00241F91" w:rsidRDefault="00DD787E" w:rsidP="00DD78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Teczka bezkwasowa 100 x 70 cm wiązana</w:t>
      </w:r>
      <w:r w:rsidRPr="00241F91">
        <w:rPr>
          <w:rFonts w:ascii="Arial Narrow" w:hAnsi="Arial Narrow"/>
          <w:sz w:val="24"/>
          <w:szCs w:val="24"/>
        </w:rPr>
        <w:t xml:space="preserve"> – 30 szt.</w:t>
      </w:r>
    </w:p>
    <w:p w14:paraId="040C1DB5" w14:textId="77777777" w:rsidR="00DD787E" w:rsidRPr="00241F91" w:rsidRDefault="00DD787E" w:rsidP="00DD78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Karton tektura lita, grubość 2 mm bezkwasowa 100 x 70 cm</w:t>
      </w:r>
      <w:r w:rsidRPr="00241F91">
        <w:rPr>
          <w:rFonts w:ascii="Arial Narrow" w:hAnsi="Arial Narrow"/>
          <w:sz w:val="24"/>
          <w:szCs w:val="24"/>
        </w:rPr>
        <w:t xml:space="preserve"> – 100 szt.</w:t>
      </w:r>
    </w:p>
    <w:p w14:paraId="5FDC533D" w14:textId="77777777" w:rsidR="00DD787E" w:rsidRPr="00241F91" w:rsidRDefault="00DD787E" w:rsidP="00DD78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Karton tektura PRIOH 1,5B 1300 g/m</w:t>
      </w:r>
      <w:r w:rsidRPr="00614D13">
        <w:rPr>
          <w:rFonts w:ascii="Arial Narrow" w:hAnsi="Arial Narrow"/>
          <w:sz w:val="24"/>
          <w:szCs w:val="24"/>
          <w:vertAlign w:val="superscript"/>
        </w:rPr>
        <w:t>2</w:t>
      </w:r>
      <w:r w:rsidRPr="00614D13">
        <w:rPr>
          <w:rFonts w:ascii="Arial Narrow" w:hAnsi="Arial Narrow"/>
          <w:sz w:val="24"/>
          <w:szCs w:val="24"/>
        </w:rPr>
        <w:t xml:space="preserve"> 160 cm x 116 cm</w:t>
      </w:r>
      <w:r w:rsidRPr="00241F91">
        <w:rPr>
          <w:rFonts w:ascii="Arial Narrow" w:hAnsi="Arial Narrow"/>
          <w:sz w:val="24"/>
          <w:szCs w:val="24"/>
        </w:rPr>
        <w:t xml:space="preserve"> – 100 szt.</w:t>
      </w:r>
    </w:p>
    <w:p w14:paraId="61D9F826" w14:textId="55805114" w:rsidR="00DD787E" w:rsidRPr="00FD00F1" w:rsidRDefault="00DD787E" w:rsidP="00DD787E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0211BFBF" w14:textId="77777777" w:rsidR="00DD787E" w:rsidRPr="00FD00F1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DF5B21D" w14:textId="77777777" w:rsidR="00DD787E" w:rsidRPr="00FD00F1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55BEF76D" w14:textId="77777777" w:rsidR="00DD787E" w:rsidRPr="00FD00F1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1A26E8F1" w14:textId="77777777" w:rsidR="00DD787E" w:rsidRPr="00FD00F1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61C31EF2" w14:textId="77777777" w:rsidR="00DD787E" w:rsidRPr="00FD00F1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15870900" w14:textId="77777777" w:rsidR="00DD787E" w:rsidRPr="00FD00F1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78710BBB" w14:textId="77777777" w:rsidR="00DD787E" w:rsidRPr="00FD00F1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23DBF0C2" w14:textId="77777777" w:rsid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47B004A3" w14:textId="77777777" w:rsid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46AEC9F7" w14:textId="77777777" w:rsidR="00DD787E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A86E006" w14:textId="77777777" w:rsidR="00DD787E" w:rsidRPr="00A22650" w:rsidRDefault="00DD787E" w:rsidP="00DD787E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634D111B" w14:textId="33CD6454" w:rsidR="00DD787E" w:rsidRPr="00A22650" w:rsidRDefault="00DD787E" w:rsidP="00DD787E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6DD8C891" w14:textId="572D5303" w:rsidR="00DD787E" w:rsidRPr="00DD787E" w:rsidRDefault="00DD787E" w:rsidP="00DD787E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30935013" w14:textId="77777777" w:rsidR="00DD787E" w:rsidRPr="00A22650" w:rsidRDefault="00DD787E" w:rsidP="00DD787E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uwzględnieniem stanu istniejącego, warunków określonych w Zapytaniu ofertowym wraz z załącznikami, obowiązujących przepisów, norm i standardów.</w:t>
      </w:r>
    </w:p>
    <w:p w14:paraId="1E73A3E0" w14:textId="77777777" w:rsidR="00DD787E" w:rsidRDefault="00DD787E" w:rsidP="00DD787E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lastRenderedPageBreak/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0A4751CE" w14:textId="77777777" w:rsidR="00DD787E" w:rsidRPr="00DD787E" w:rsidRDefault="00DD787E" w:rsidP="00DD787E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64ADE503" w14:textId="0F7157F0" w:rsidR="00DD787E" w:rsidRPr="00DD787E" w:rsidRDefault="00DD787E" w:rsidP="00DD787E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7E378E56" w14:textId="77777777" w:rsidR="00DD787E" w:rsidRPr="00582D60" w:rsidRDefault="00DD787E" w:rsidP="00DD787E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45C68D0" w14:textId="77777777" w:rsidR="00DD787E" w:rsidRPr="00A22650" w:rsidRDefault="00DD787E" w:rsidP="00DD787E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82DB8DF" w14:textId="77777777" w:rsidR="00DD787E" w:rsidRPr="00A22650" w:rsidRDefault="00DD787E" w:rsidP="00DD787E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1FD306FE" w14:textId="4CE7448E" w:rsidR="00DD787E" w:rsidRPr="00DD787E" w:rsidRDefault="00DD787E" w:rsidP="00DD787E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4925935A" w14:textId="260EBBFE" w:rsidR="00DD787E" w:rsidRPr="00DD787E" w:rsidRDefault="00DD787E" w:rsidP="00DD787E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4192B657" w14:textId="77777777" w:rsidR="00DD787E" w:rsidRPr="00DD787E" w:rsidRDefault="00DD787E" w:rsidP="00DD787E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40E7A394" w14:textId="77777777" w:rsid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50E0AB3C" w14:textId="77777777" w:rsid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2383FE50" w14:textId="77777777" w:rsid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755BF28D" w14:textId="77C43E13" w:rsid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474DAD4F" w14:textId="4ED65E0A" w:rsid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7DC37537" w14:textId="208EC952" w:rsidR="008467F3" w:rsidRPr="00DD787E" w:rsidRDefault="00DD787E" w:rsidP="00DD787E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sectPr w:rsidR="008467F3" w:rsidRPr="00DD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081"/>
    <w:multiLevelType w:val="hybridMultilevel"/>
    <w:tmpl w:val="3D8A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20F0C4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40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12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7E"/>
    <w:rsid w:val="002454C5"/>
    <w:rsid w:val="008467F3"/>
    <w:rsid w:val="00977156"/>
    <w:rsid w:val="00C2231F"/>
    <w:rsid w:val="00D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EDA7"/>
  <w15:chartTrackingRefBased/>
  <w15:docId w15:val="{6C6E8F14-1E9C-4438-8F6B-47FA1DE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7E"/>
  </w:style>
  <w:style w:type="paragraph" w:styleId="Nagwek1">
    <w:name w:val="heading 1"/>
    <w:basedOn w:val="Normalny"/>
    <w:next w:val="Normalny"/>
    <w:link w:val="Nagwek1Znak"/>
    <w:uiPriority w:val="9"/>
    <w:qFormat/>
    <w:rsid w:val="00DD7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7E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DD7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7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DD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2025-12-04T08:40:00Z</dcterms:created>
  <dcterms:modified xsi:type="dcterms:W3CDTF">2025-12-04T14:44:00Z</dcterms:modified>
</cp:coreProperties>
</file>